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A7" w:rsidRPr="006560D5" w:rsidRDefault="006560D5" w:rsidP="006560D5">
      <w:pPr>
        <w:jc w:val="right"/>
        <w:rPr>
          <w:bCs/>
          <w:lang w:val="da-DK"/>
        </w:rPr>
      </w:pPr>
      <w:bookmarkStart w:id="0" w:name="_GoBack"/>
      <w:bookmarkEnd w:id="0"/>
      <w:r w:rsidRPr="006560D5">
        <w:rPr>
          <w:bCs/>
          <w:lang w:val="da-DK"/>
        </w:rPr>
        <w:t>1</w:t>
      </w:r>
      <w:r w:rsidR="00E64ACA">
        <w:rPr>
          <w:bCs/>
          <w:lang w:val="da-DK"/>
        </w:rPr>
        <w:t>7</w:t>
      </w:r>
      <w:r w:rsidRPr="006560D5">
        <w:rPr>
          <w:bCs/>
          <w:lang w:val="da-DK"/>
        </w:rPr>
        <w:t>.</w:t>
      </w:r>
      <w:r w:rsidR="00E64ACA">
        <w:rPr>
          <w:bCs/>
          <w:lang w:val="da-DK"/>
        </w:rPr>
        <w:t>10</w:t>
      </w:r>
      <w:r w:rsidRPr="006560D5">
        <w:rPr>
          <w:bCs/>
          <w:lang w:val="da-DK"/>
        </w:rPr>
        <w:t>.2019</w:t>
      </w:r>
    </w:p>
    <w:p w:rsidR="000B2249" w:rsidRPr="00F70DA6" w:rsidRDefault="00F70DA6" w:rsidP="000B2249">
      <w:pPr>
        <w:rPr>
          <w:b/>
          <w:sz w:val="28"/>
          <w:szCs w:val="28"/>
          <w:lang w:val="da-DK"/>
        </w:rPr>
      </w:pPr>
      <w:r w:rsidRPr="00F70DA6">
        <w:rPr>
          <w:b/>
          <w:sz w:val="28"/>
          <w:szCs w:val="28"/>
          <w:lang w:val="da-DK"/>
        </w:rPr>
        <w:t xml:space="preserve">Broen til Fremtiden - </w:t>
      </w:r>
      <w:r w:rsidR="000B2249" w:rsidRPr="00F70DA6">
        <w:rPr>
          <w:b/>
          <w:sz w:val="28"/>
          <w:szCs w:val="28"/>
          <w:lang w:val="da-DK"/>
        </w:rPr>
        <w:t>Fødevarer &amp; Landbrug</w:t>
      </w:r>
    </w:p>
    <w:p w:rsidR="000B2249" w:rsidRPr="008917CC" w:rsidRDefault="000B2249" w:rsidP="000B2249">
      <w:pPr>
        <w:rPr>
          <w:lang w:val="da-DK"/>
        </w:rPr>
      </w:pPr>
    </w:p>
    <w:p w:rsidR="00591B70" w:rsidRDefault="000B2249" w:rsidP="000B2249">
      <w:pPr>
        <w:rPr>
          <w:color w:val="222222"/>
          <w:highlight w:val="white"/>
          <w:lang w:val="da-DK"/>
        </w:rPr>
      </w:pPr>
      <w:r w:rsidRPr="008917CC">
        <w:rPr>
          <w:lang w:val="da-DK"/>
        </w:rPr>
        <w:t xml:space="preserve">Landbruget </w:t>
      </w:r>
      <w:r w:rsidR="00751BBD">
        <w:rPr>
          <w:lang w:val="da-DK"/>
        </w:rPr>
        <w:t>og</w:t>
      </w:r>
      <w:r w:rsidR="00815841">
        <w:rPr>
          <w:lang w:val="da-DK"/>
        </w:rPr>
        <w:t xml:space="preserve"> dens</w:t>
      </w:r>
      <w:r w:rsidR="00751BBD">
        <w:rPr>
          <w:lang w:val="da-DK"/>
        </w:rPr>
        <w:t xml:space="preserve"> følgeindustri </w:t>
      </w:r>
      <w:r w:rsidRPr="008917CC">
        <w:rPr>
          <w:lang w:val="da-DK"/>
        </w:rPr>
        <w:t>er sårbar</w:t>
      </w:r>
      <w:r w:rsidR="00815841">
        <w:rPr>
          <w:lang w:val="da-DK"/>
        </w:rPr>
        <w:t>e</w:t>
      </w:r>
      <w:r w:rsidRPr="008917CC">
        <w:rPr>
          <w:lang w:val="da-DK"/>
        </w:rPr>
        <w:t xml:space="preserve"> over for klimaforandringer, senest </w:t>
      </w:r>
      <w:r w:rsidR="00F70DA6">
        <w:rPr>
          <w:lang w:val="da-DK"/>
        </w:rPr>
        <w:t>så vi det</w:t>
      </w:r>
      <w:r w:rsidRPr="008917CC">
        <w:rPr>
          <w:lang w:val="da-DK"/>
        </w:rPr>
        <w:t xml:space="preserve"> ved den tørre sommer i 2018</w:t>
      </w:r>
      <w:r w:rsidR="00F70DA6">
        <w:rPr>
          <w:lang w:val="da-DK"/>
        </w:rPr>
        <w:t>.</w:t>
      </w:r>
      <w:r w:rsidRPr="008917CC">
        <w:rPr>
          <w:lang w:val="da-DK"/>
        </w:rPr>
        <w:t xml:space="preserve"> </w:t>
      </w:r>
      <w:r w:rsidR="00F70DA6">
        <w:rPr>
          <w:lang w:val="da-DK"/>
        </w:rPr>
        <w:t>Også</w:t>
      </w:r>
      <w:r w:rsidRPr="008917CC">
        <w:rPr>
          <w:lang w:val="da-DK"/>
        </w:rPr>
        <w:t xml:space="preserve"> store nedbørsmængder kan være en udfordring, som vi oplevede</w:t>
      </w:r>
      <w:r w:rsidR="008D349F">
        <w:rPr>
          <w:lang w:val="da-DK"/>
        </w:rPr>
        <w:t xml:space="preserve"> i</w:t>
      </w:r>
      <w:r w:rsidRPr="008917CC">
        <w:rPr>
          <w:lang w:val="da-DK"/>
        </w:rPr>
        <w:t xml:space="preserve"> sommer</w:t>
      </w:r>
      <w:r w:rsidR="008D349F">
        <w:rPr>
          <w:lang w:val="da-DK"/>
        </w:rPr>
        <w:t>en 2017</w:t>
      </w:r>
      <w:r w:rsidRPr="008917CC">
        <w:rPr>
          <w:lang w:val="da-DK"/>
        </w:rPr>
        <w:t xml:space="preserve">. </w:t>
      </w:r>
      <w:r w:rsidRPr="008917CC">
        <w:rPr>
          <w:color w:val="222222"/>
          <w:highlight w:val="white"/>
          <w:lang w:val="da-DK"/>
        </w:rPr>
        <w:t xml:space="preserve">Større variation i vejrliget vil uundgåeligt </w:t>
      </w:r>
      <w:r w:rsidR="00B51DC9">
        <w:rPr>
          <w:color w:val="222222"/>
          <w:highlight w:val="white"/>
          <w:lang w:val="da-DK"/>
        </w:rPr>
        <w:t>medføre hyppigere forekomst af dårlig høst</w:t>
      </w:r>
      <w:r w:rsidRPr="008917CC">
        <w:rPr>
          <w:color w:val="222222"/>
          <w:highlight w:val="white"/>
          <w:lang w:val="da-DK"/>
        </w:rPr>
        <w:t xml:space="preserve">. </w:t>
      </w:r>
      <w:r w:rsidR="00B51DC9">
        <w:rPr>
          <w:color w:val="222222"/>
          <w:highlight w:val="white"/>
          <w:lang w:val="da-DK"/>
        </w:rPr>
        <w:t>Det er derfor også i landbrugets egen interesse at klimaforandringerne bremses</w:t>
      </w:r>
      <w:r w:rsidR="005528C0">
        <w:rPr>
          <w:color w:val="222222"/>
          <w:highlight w:val="white"/>
          <w:lang w:val="da-DK"/>
        </w:rPr>
        <w:t xml:space="preserve"> – og landbruget har unikke muligheder</w:t>
      </w:r>
      <w:r w:rsidR="000A68C2">
        <w:rPr>
          <w:color w:val="222222"/>
          <w:highlight w:val="white"/>
          <w:lang w:val="da-DK"/>
        </w:rPr>
        <w:t xml:space="preserve"> for at medvirke, både ved at sænke sine udslip og ved at øge kulstoflagringen i jord</w:t>
      </w:r>
      <w:r w:rsidR="00B51DC9">
        <w:rPr>
          <w:color w:val="222222"/>
          <w:highlight w:val="white"/>
          <w:lang w:val="da-DK"/>
        </w:rPr>
        <w:t>.</w:t>
      </w:r>
      <w:r w:rsidR="00B41A5E">
        <w:rPr>
          <w:color w:val="222222"/>
          <w:highlight w:val="white"/>
          <w:lang w:val="da-DK"/>
        </w:rPr>
        <w:t xml:space="preserve"> Samtidig er der brug for et samspil mellem forbrugere, landbrug og det politiske niveau om fremme af en mere klimavenlig kost.</w:t>
      </w:r>
      <w:r w:rsidRPr="008917CC">
        <w:rPr>
          <w:color w:val="222222"/>
          <w:highlight w:val="white"/>
          <w:lang w:val="da-DK"/>
        </w:rPr>
        <w:br/>
      </w:r>
    </w:p>
    <w:p w:rsidR="00DF3923" w:rsidRDefault="00281CAE" w:rsidP="000B2249">
      <w:pPr>
        <w:rPr>
          <w:color w:val="222222"/>
          <w:highlight w:val="white"/>
          <w:lang w:val="da-DK"/>
        </w:rPr>
      </w:pPr>
      <w:r>
        <w:rPr>
          <w:color w:val="222222"/>
          <w:highlight w:val="white"/>
          <w:lang w:val="da-DK"/>
        </w:rPr>
        <w:t xml:space="preserve">Bekæmpelse af klimagasudslip </w:t>
      </w:r>
      <w:r w:rsidR="00751BBD">
        <w:rPr>
          <w:color w:val="222222"/>
          <w:highlight w:val="white"/>
          <w:lang w:val="da-DK"/>
        </w:rPr>
        <w:t>kræver</w:t>
      </w:r>
      <w:r>
        <w:rPr>
          <w:color w:val="222222"/>
          <w:highlight w:val="white"/>
          <w:lang w:val="da-DK"/>
        </w:rPr>
        <w:t xml:space="preserve"> </w:t>
      </w:r>
      <w:r w:rsidR="00815841">
        <w:rPr>
          <w:color w:val="222222"/>
          <w:highlight w:val="white"/>
          <w:lang w:val="da-DK"/>
        </w:rPr>
        <w:t>system</w:t>
      </w:r>
      <w:r>
        <w:rPr>
          <w:color w:val="222222"/>
          <w:highlight w:val="white"/>
          <w:lang w:val="da-DK"/>
        </w:rPr>
        <w:t>forandringer i dansk landbrug</w:t>
      </w:r>
      <w:r w:rsidR="00815841">
        <w:rPr>
          <w:color w:val="222222"/>
          <w:highlight w:val="white"/>
          <w:lang w:val="da-DK"/>
        </w:rPr>
        <w:t>, på samme måde som</w:t>
      </w:r>
      <w:r w:rsidR="001F5824">
        <w:rPr>
          <w:color w:val="222222"/>
          <w:highlight w:val="white"/>
          <w:lang w:val="da-DK"/>
        </w:rPr>
        <w:t xml:space="preserve"> </w:t>
      </w:r>
      <w:r w:rsidR="00751BBD">
        <w:rPr>
          <w:color w:val="222222"/>
          <w:highlight w:val="white"/>
          <w:lang w:val="da-DK"/>
        </w:rPr>
        <w:t xml:space="preserve">i </w:t>
      </w:r>
      <w:r w:rsidR="001F5824">
        <w:rPr>
          <w:color w:val="222222"/>
          <w:highlight w:val="white"/>
          <w:lang w:val="da-DK"/>
        </w:rPr>
        <w:t>energisektoren, transport mm. D</w:t>
      </w:r>
      <w:r w:rsidR="006F3BF6">
        <w:rPr>
          <w:color w:val="222222"/>
          <w:highlight w:val="white"/>
          <w:lang w:val="da-DK"/>
        </w:rPr>
        <w:t>et kan gøres på en måde, så det også åbner for nye grønne job og nye markeder for mere bæredygtige fødevare</w:t>
      </w:r>
      <w:r w:rsidR="0066428C">
        <w:rPr>
          <w:color w:val="222222"/>
          <w:highlight w:val="white"/>
          <w:lang w:val="da-DK"/>
        </w:rPr>
        <w:t>r. Det gælder om at gribe chancen.</w:t>
      </w:r>
      <w:r w:rsidR="005A29D9">
        <w:rPr>
          <w:color w:val="222222"/>
          <w:highlight w:val="white"/>
          <w:lang w:val="da-DK"/>
        </w:rPr>
        <w:t xml:space="preserve"> At drive klimavenligt landbrug</w:t>
      </w:r>
      <w:r w:rsidR="00F458BE">
        <w:rPr>
          <w:color w:val="222222"/>
          <w:highlight w:val="white"/>
          <w:lang w:val="da-DK"/>
        </w:rPr>
        <w:t xml:space="preserve"> </w:t>
      </w:r>
      <w:r w:rsidR="00DF3923">
        <w:rPr>
          <w:color w:val="222222"/>
          <w:highlight w:val="white"/>
          <w:lang w:val="da-DK"/>
        </w:rPr>
        <w:t xml:space="preserve">og fødevareproduktion </w:t>
      </w:r>
      <w:r w:rsidR="00F458BE">
        <w:rPr>
          <w:color w:val="222222"/>
          <w:highlight w:val="white"/>
          <w:lang w:val="da-DK"/>
        </w:rPr>
        <w:t xml:space="preserve">kræver nye håndværksmæssige færdigheder, som kan være </w:t>
      </w:r>
      <w:r w:rsidR="00C95E17">
        <w:rPr>
          <w:color w:val="222222"/>
          <w:highlight w:val="white"/>
          <w:lang w:val="da-DK"/>
        </w:rPr>
        <w:t>m</w:t>
      </w:r>
      <w:r w:rsidR="00F458BE">
        <w:rPr>
          <w:color w:val="222222"/>
          <w:highlight w:val="white"/>
          <w:lang w:val="da-DK"/>
        </w:rPr>
        <w:t>ed til at øge den faglige</w:t>
      </w:r>
      <w:r w:rsidR="00C95E17">
        <w:rPr>
          <w:color w:val="222222"/>
          <w:highlight w:val="white"/>
          <w:lang w:val="da-DK"/>
        </w:rPr>
        <w:t xml:space="preserve"> </w:t>
      </w:r>
      <w:r w:rsidR="00F458BE">
        <w:rPr>
          <w:color w:val="222222"/>
          <w:highlight w:val="white"/>
          <w:lang w:val="da-DK"/>
        </w:rPr>
        <w:t>stolthed og landbrug</w:t>
      </w:r>
      <w:r w:rsidR="00C95E17">
        <w:rPr>
          <w:color w:val="222222"/>
          <w:highlight w:val="white"/>
          <w:lang w:val="da-DK"/>
        </w:rPr>
        <w:t>s</w:t>
      </w:r>
      <w:r w:rsidR="00DF3923">
        <w:rPr>
          <w:color w:val="222222"/>
          <w:highlight w:val="white"/>
          <w:lang w:val="da-DK"/>
        </w:rPr>
        <w:t>- og fødevare</w:t>
      </w:r>
      <w:r w:rsidR="00C95E17">
        <w:rPr>
          <w:color w:val="222222"/>
          <w:highlight w:val="white"/>
          <w:lang w:val="da-DK"/>
        </w:rPr>
        <w:t>erhverv</w:t>
      </w:r>
      <w:r w:rsidR="00F458BE">
        <w:rPr>
          <w:color w:val="222222"/>
          <w:highlight w:val="white"/>
          <w:lang w:val="da-DK"/>
        </w:rPr>
        <w:t>ets omdømme.</w:t>
      </w:r>
      <w:r w:rsidR="00492CCF">
        <w:rPr>
          <w:color w:val="222222"/>
          <w:highlight w:val="white"/>
          <w:lang w:val="da-DK"/>
        </w:rPr>
        <w:t xml:space="preserve"> </w:t>
      </w:r>
      <w:r w:rsidR="00DF3923">
        <w:rPr>
          <w:color w:val="222222"/>
          <w:highlight w:val="white"/>
          <w:lang w:val="da-DK"/>
        </w:rPr>
        <w:t xml:space="preserve">Det samme gælder de professionelle køkkener, hvor </w:t>
      </w:r>
      <w:r w:rsidR="00815841">
        <w:rPr>
          <w:color w:val="222222"/>
          <w:highlight w:val="white"/>
          <w:lang w:val="da-DK"/>
        </w:rPr>
        <w:t>medarbejderne</w:t>
      </w:r>
      <w:r w:rsidR="00DF3923">
        <w:rPr>
          <w:color w:val="222222"/>
          <w:highlight w:val="white"/>
          <w:lang w:val="da-DK"/>
        </w:rPr>
        <w:t xml:space="preserve"> i forbindelse med omlægning til økologi, samtidig skabe</w:t>
      </w:r>
      <w:r w:rsidR="00815841">
        <w:rPr>
          <w:color w:val="222222"/>
          <w:highlight w:val="white"/>
          <w:lang w:val="da-DK"/>
        </w:rPr>
        <w:t>r</w:t>
      </w:r>
      <w:r w:rsidR="00DF3923">
        <w:rPr>
          <w:color w:val="222222"/>
          <w:highlight w:val="white"/>
          <w:lang w:val="da-DK"/>
        </w:rPr>
        <w:t xml:space="preserve"> mere klimavenlige og sundere måltider til Danmarks børn, syge, ældre</w:t>
      </w:r>
      <w:r w:rsidR="00815841">
        <w:rPr>
          <w:color w:val="222222"/>
          <w:highlight w:val="white"/>
          <w:lang w:val="da-DK"/>
        </w:rPr>
        <w:t>,</w:t>
      </w:r>
      <w:r w:rsidR="00DF3923">
        <w:rPr>
          <w:color w:val="222222"/>
          <w:highlight w:val="white"/>
          <w:lang w:val="da-DK"/>
        </w:rPr>
        <w:t xml:space="preserve"> offentlig</w:t>
      </w:r>
      <w:r w:rsidR="00815841">
        <w:rPr>
          <w:color w:val="222222"/>
          <w:highlight w:val="white"/>
          <w:lang w:val="da-DK"/>
        </w:rPr>
        <w:t>t</w:t>
      </w:r>
      <w:r w:rsidR="00DF3923">
        <w:rPr>
          <w:color w:val="222222"/>
          <w:highlight w:val="white"/>
          <w:lang w:val="da-DK"/>
        </w:rPr>
        <w:t xml:space="preserve"> ansatte</w:t>
      </w:r>
      <w:r w:rsidR="00815841">
        <w:rPr>
          <w:color w:val="222222"/>
          <w:highlight w:val="white"/>
          <w:lang w:val="da-DK"/>
        </w:rPr>
        <w:t xml:space="preserve"> m.v</w:t>
      </w:r>
      <w:r w:rsidR="00DF3923">
        <w:rPr>
          <w:color w:val="222222"/>
          <w:highlight w:val="white"/>
          <w:lang w:val="da-DK"/>
        </w:rPr>
        <w:t xml:space="preserve">. </w:t>
      </w:r>
    </w:p>
    <w:p w:rsidR="0066428C" w:rsidRPr="00845385" w:rsidRDefault="00DF3923" w:rsidP="000B2249">
      <w:pPr>
        <w:rPr>
          <w:color w:val="222222"/>
          <w:highlight w:val="white"/>
          <w:lang w:val="da-DK"/>
        </w:rPr>
      </w:pPr>
      <w:r>
        <w:rPr>
          <w:color w:val="222222"/>
          <w:highlight w:val="white"/>
          <w:lang w:val="da-DK"/>
        </w:rPr>
        <w:t xml:space="preserve">Vi </w:t>
      </w:r>
      <w:r w:rsidR="00845385">
        <w:rPr>
          <w:color w:val="222222"/>
          <w:highlight w:val="white"/>
          <w:lang w:val="da-DK"/>
        </w:rPr>
        <w:t xml:space="preserve">bevarer </w:t>
      </w:r>
      <w:r>
        <w:rPr>
          <w:color w:val="222222"/>
          <w:highlight w:val="white"/>
          <w:lang w:val="da-DK"/>
        </w:rPr>
        <w:t xml:space="preserve">ikke </w:t>
      </w:r>
      <w:r w:rsidR="00845385">
        <w:rPr>
          <w:color w:val="222222"/>
          <w:highlight w:val="white"/>
          <w:lang w:val="da-DK"/>
        </w:rPr>
        <w:t>arbejdspladserne ved at undlade omstilling</w:t>
      </w:r>
      <w:r w:rsidR="00FC1653">
        <w:rPr>
          <w:color w:val="222222"/>
          <w:highlight w:val="white"/>
          <w:lang w:val="da-DK"/>
        </w:rPr>
        <w:t>. Strukturudviklingen medfører tab af mange arbejdspladser hvert eneste år</w:t>
      </w:r>
      <w:r w:rsidR="00FA235A">
        <w:rPr>
          <w:color w:val="222222"/>
          <w:highlight w:val="white"/>
          <w:lang w:val="da-DK"/>
        </w:rPr>
        <w:t>. Også derfor er der brug for at satse på en ny måde at producere fødevarer på</w:t>
      </w:r>
      <w:r w:rsidR="00815841">
        <w:rPr>
          <w:color w:val="222222"/>
          <w:highlight w:val="white"/>
          <w:lang w:val="da-DK"/>
        </w:rPr>
        <w:t xml:space="preserve"> -</w:t>
      </w:r>
      <w:r>
        <w:rPr>
          <w:color w:val="222222"/>
          <w:highlight w:val="white"/>
          <w:lang w:val="da-DK"/>
        </w:rPr>
        <w:t xml:space="preserve"> </w:t>
      </w:r>
      <w:r w:rsidR="00815841">
        <w:rPr>
          <w:color w:val="222222"/>
          <w:highlight w:val="white"/>
          <w:lang w:val="da-DK"/>
        </w:rPr>
        <w:t>h</w:t>
      </w:r>
      <w:r>
        <w:rPr>
          <w:color w:val="222222"/>
          <w:highlight w:val="white"/>
          <w:lang w:val="da-DK"/>
        </w:rPr>
        <w:t>vor de</w:t>
      </w:r>
      <w:r w:rsidR="00815841">
        <w:rPr>
          <w:color w:val="222222"/>
          <w:highlight w:val="white"/>
          <w:lang w:val="da-DK"/>
        </w:rPr>
        <w:t>t</w:t>
      </w:r>
      <w:r>
        <w:rPr>
          <w:color w:val="222222"/>
          <w:highlight w:val="white"/>
          <w:lang w:val="da-DK"/>
        </w:rPr>
        <w:t xml:space="preserve"> bæredygtige </w:t>
      </w:r>
      <w:r w:rsidR="006A6374">
        <w:rPr>
          <w:color w:val="222222"/>
          <w:highlight w:val="white"/>
          <w:lang w:val="da-DK"/>
        </w:rPr>
        <w:t xml:space="preserve">håndværk </w:t>
      </w:r>
      <w:r w:rsidR="00815841">
        <w:rPr>
          <w:color w:val="222222"/>
          <w:highlight w:val="white"/>
          <w:lang w:val="da-DK"/>
        </w:rPr>
        <w:t>tilfører varerne højere</w:t>
      </w:r>
      <w:r w:rsidR="006A6374">
        <w:rPr>
          <w:color w:val="222222"/>
          <w:highlight w:val="white"/>
          <w:lang w:val="da-DK"/>
        </w:rPr>
        <w:t xml:space="preserve"> </w:t>
      </w:r>
      <w:r>
        <w:rPr>
          <w:color w:val="222222"/>
          <w:highlight w:val="white"/>
          <w:lang w:val="da-DK"/>
        </w:rPr>
        <w:t>værdi</w:t>
      </w:r>
      <w:r w:rsidR="00815841">
        <w:rPr>
          <w:color w:val="222222"/>
          <w:highlight w:val="white"/>
          <w:lang w:val="da-DK"/>
        </w:rPr>
        <w:t>, der kan føre til</w:t>
      </w:r>
      <w:r>
        <w:rPr>
          <w:color w:val="222222"/>
          <w:highlight w:val="white"/>
          <w:lang w:val="da-DK"/>
        </w:rPr>
        <w:t xml:space="preserve"> markedssucces</w:t>
      </w:r>
      <w:r w:rsidR="00A90C6B">
        <w:rPr>
          <w:color w:val="222222"/>
          <w:highlight w:val="white"/>
          <w:lang w:val="da-DK"/>
        </w:rPr>
        <w:t>, behov for efteruddannelse</w:t>
      </w:r>
      <w:r>
        <w:rPr>
          <w:color w:val="222222"/>
          <w:highlight w:val="white"/>
          <w:lang w:val="da-DK"/>
        </w:rPr>
        <w:t xml:space="preserve"> </w:t>
      </w:r>
      <w:r w:rsidR="00A90C6B">
        <w:rPr>
          <w:color w:val="222222"/>
          <w:highlight w:val="white"/>
          <w:lang w:val="da-DK"/>
        </w:rPr>
        <w:t>samt</w:t>
      </w:r>
      <w:r>
        <w:rPr>
          <w:color w:val="222222"/>
          <w:highlight w:val="white"/>
          <w:lang w:val="da-DK"/>
        </w:rPr>
        <w:t xml:space="preserve"> bedre lønninger </w:t>
      </w:r>
      <w:r w:rsidR="00815841">
        <w:rPr>
          <w:color w:val="222222"/>
          <w:highlight w:val="white"/>
          <w:lang w:val="da-DK"/>
        </w:rPr>
        <w:t>til de ansatte</w:t>
      </w:r>
      <w:r>
        <w:rPr>
          <w:color w:val="222222"/>
          <w:highlight w:val="white"/>
          <w:lang w:val="da-DK"/>
        </w:rPr>
        <w:t>.</w:t>
      </w:r>
      <w:r w:rsidR="00310032">
        <w:rPr>
          <w:color w:val="222222"/>
          <w:highlight w:val="white"/>
          <w:lang w:val="da-DK"/>
        </w:rPr>
        <w:t xml:space="preserve"> Dansk landbrug og arbejdere i fødevareindustrien kan kun leve af at producere til forbrugere, der stiller høj</w:t>
      </w:r>
      <w:r w:rsidR="00B05FA9">
        <w:rPr>
          <w:color w:val="222222"/>
          <w:highlight w:val="white"/>
          <w:lang w:val="da-DK"/>
        </w:rPr>
        <w:t>e</w:t>
      </w:r>
      <w:r w:rsidR="00310032">
        <w:rPr>
          <w:color w:val="222222"/>
          <w:highlight w:val="white"/>
          <w:lang w:val="da-DK"/>
        </w:rPr>
        <w:t xml:space="preserve"> krav og betaler en fair pris for fødevarer.</w:t>
      </w:r>
      <w:r w:rsidR="007C3851">
        <w:rPr>
          <w:color w:val="222222"/>
          <w:highlight w:val="white"/>
          <w:lang w:val="da-DK"/>
        </w:rPr>
        <w:t xml:space="preserve"> </w:t>
      </w:r>
      <w:r w:rsidR="006A6374">
        <w:rPr>
          <w:color w:val="222222"/>
          <w:highlight w:val="white"/>
          <w:lang w:val="da-DK"/>
        </w:rPr>
        <w:t>Grøn omstilling er med til at fremtidssikre jobs.</w:t>
      </w:r>
    </w:p>
    <w:p w:rsidR="00D30DE9" w:rsidRDefault="000B2249" w:rsidP="000B2249">
      <w:pPr>
        <w:rPr>
          <w:b/>
          <w:bCs/>
          <w:lang w:val="da-DK"/>
        </w:rPr>
      </w:pPr>
      <w:r w:rsidRPr="008917CC">
        <w:rPr>
          <w:color w:val="222222"/>
          <w:highlight w:val="white"/>
          <w:lang w:val="da-DK"/>
        </w:rPr>
        <w:br/>
      </w:r>
      <w:r w:rsidR="00D30DE9">
        <w:rPr>
          <w:b/>
          <w:bCs/>
          <w:lang w:val="da-DK"/>
        </w:rPr>
        <w:t>Omstilling er nødvendigt</w:t>
      </w:r>
    </w:p>
    <w:p w:rsidR="00762F31" w:rsidRDefault="000B2249" w:rsidP="000B2249">
      <w:pPr>
        <w:rPr>
          <w:lang w:val="da-DK"/>
        </w:rPr>
      </w:pPr>
      <w:r w:rsidRPr="008917CC">
        <w:rPr>
          <w:lang w:val="da-DK"/>
        </w:rPr>
        <w:t xml:space="preserve">Danmark er det land, der har </w:t>
      </w:r>
      <w:r w:rsidR="008D349F">
        <w:rPr>
          <w:lang w:val="da-DK"/>
        </w:rPr>
        <w:t>det mest intensive landbrug i Europa</w:t>
      </w:r>
      <w:r w:rsidR="00B51DC9">
        <w:rPr>
          <w:lang w:val="da-DK"/>
        </w:rPr>
        <w:t>, hvor landbruget optager den højeste andel af det samlede areal</w:t>
      </w:r>
      <w:r w:rsidR="00A4351F">
        <w:rPr>
          <w:lang w:val="da-DK"/>
        </w:rPr>
        <w:t xml:space="preserve"> – 61%</w:t>
      </w:r>
      <w:r w:rsidR="00B51DC9">
        <w:rPr>
          <w:lang w:val="da-DK"/>
        </w:rPr>
        <w:t>,</w:t>
      </w:r>
      <w:r w:rsidR="008D349F">
        <w:rPr>
          <w:lang w:val="da-DK"/>
        </w:rPr>
        <w:t xml:space="preserve"> og</w:t>
      </w:r>
      <w:r w:rsidR="00B51DC9">
        <w:rPr>
          <w:lang w:val="da-DK"/>
        </w:rPr>
        <w:t xml:space="preserve"> med</w:t>
      </w:r>
      <w:r w:rsidR="008D349F">
        <w:rPr>
          <w:lang w:val="da-DK"/>
        </w:rPr>
        <w:t xml:space="preserve"> </w:t>
      </w:r>
      <w:r w:rsidRPr="008917CC">
        <w:rPr>
          <w:lang w:val="da-DK"/>
        </w:rPr>
        <w:t>den højeste produktion af kød pr. indbygger i hele verden – til stor belastning for miljøet</w:t>
      </w:r>
      <w:r w:rsidR="008D349F">
        <w:rPr>
          <w:lang w:val="da-DK"/>
        </w:rPr>
        <w:t xml:space="preserve"> og</w:t>
      </w:r>
      <w:r w:rsidRPr="008917CC">
        <w:rPr>
          <w:lang w:val="da-DK"/>
        </w:rPr>
        <w:t xml:space="preserve"> klimaet</w:t>
      </w:r>
      <w:r w:rsidR="00FB3C31">
        <w:rPr>
          <w:lang w:val="da-DK"/>
        </w:rPr>
        <w:t>,</w:t>
      </w:r>
      <w:r w:rsidRPr="008917CC">
        <w:rPr>
          <w:lang w:val="da-DK"/>
        </w:rPr>
        <w:t xml:space="preserve"> i form af blandt andet</w:t>
      </w:r>
      <w:r w:rsidR="00FB3C31">
        <w:rPr>
          <w:lang w:val="da-DK"/>
        </w:rPr>
        <w:t xml:space="preserve"> metan, lattergas og</w:t>
      </w:r>
      <w:r w:rsidRPr="008917CC">
        <w:rPr>
          <w:lang w:val="da-DK"/>
        </w:rPr>
        <w:t xml:space="preserve"> ammoniak i luften, zink i jorden, kvælstof</w:t>
      </w:r>
      <w:r w:rsidR="00B51DC9">
        <w:rPr>
          <w:lang w:val="da-DK"/>
        </w:rPr>
        <w:t xml:space="preserve"> og fosfor</w:t>
      </w:r>
      <w:r w:rsidRPr="008917CC">
        <w:rPr>
          <w:lang w:val="da-DK"/>
        </w:rPr>
        <w:t xml:space="preserve"> i vores </w:t>
      </w:r>
      <w:r w:rsidR="00B51DC9">
        <w:rPr>
          <w:lang w:val="da-DK"/>
        </w:rPr>
        <w:t xml:space="preserve">søer og </w:t>
      </w:r>
      <w:r w:rsidRPr="008917CC">
        <w:rPr>
          <w:lang w:val="da-DK"/>
        </w:rPr>
        <w:t xml:space="preserve">fjorde </w:t>
      </w:r>
      <w:r w:rsidR="00B51DC9">
        <w:rPr>
          <w:lang w:val="da-DK"/>
        </w:rPr>
        <w:t>samt</w:t>
      </w:r>
      <w:r w:rsidRPr="008917CC">
        <w:rPr>
          <w:lang w:val="da-DK"/>
        </w:rPr>
        <w:t xml:space="preserve"> sprøjte</w:t>
      </w:r>
      <w:r w:rsidR="00FB3C31">
        <w:rPr>
          <w:lang w:val="da-DK"/>
        </w:rPr>
        <w:t>midler</w:t>
      </w:r>
      <w:r w:rsidRPr="008917CC">
        <w:rPr>
          <w:lang w:val="da-DK"/>
        </w:rPr>
        <w:t xml:space="preserve"> i drikkevandet. </w:t>
      </w:r>
      <w:r w:rsidRPr="008917CC">
        <w:rPr>
          <w:lang w:val="da-DK"/>
        </w:rPr>
        <w:br/>
      </w:r>
      <w:r w:rsidRPr="008917CC">
        <w:rPr>
          <w:lang w:val="da-DK"/>
        </w:rPr>
        <w:br/>
      </w:r>
      <w:r w:rsidR="0011433E">
        <w:rPr>
          <w:lang w:val="da-DK"/>
        </w:rPr>
        <w:t>Landbruget står for</w:t>
      </w:r>
      <w:r w:rsidR="00A12EAE">
        <w:rPr>
          <w:lang w:val="da-DK"/>
        </w:rPr>
        <w:t xml:space="preserve"> godt 20%</w:t>
      </w:r>
      <w:r w:rsidRPr="008917CC">
        <w:rPr>
          <w:lang w:val="da-DK"/>
        </w:rPr>
        <w:t xml:space="preserve"> af Danmarks udledning af drivhusgasser. </w:t>
      </w:r>
      <w:r w:rsidR="00F70DA6">
        <w:rPr>
          <w:lang w:val="da-DK"/>
        </w:rPr>
        <w:t>O</w:t>
      </w:r>
      <w:r w:rsidRPr="008917CC">
        <w:rPr>
          <w:lang w:val="da-DK"/>
        </w:rPr>
        <w:t>mkring 80 procent af landbrugsarealet optages af dyrkning af foderafgrøder</w:t>
      </w:r>
      <w:r w:rsidR="00B432D9">
        <w:rPr>
          <w:lang w:val="da-DK"/>
        </w:rPr>
        <w:t xml:space="preserve"> til husdyrene</w:t>
      </w:r>
      <w:r w:rsidR="00F70DA6">
        <w:rPr>
          <w:lang w:val="da-DK"/>
        </w:rPr>
        <w:t>. Samtidig</w:t>
      </w:r>
      <w:r w:rsidRPr="008917CC">
        <w:rPr>
          <w:lang w:val="da-DK"/>
        </w:rPr>
        <w:t xml:space="preserve"> importerer dansk landbrug sojaskrå til primært svin fra et areal i Sydamerika</w:t>
      </w:r>
      <w:r w:rsidR="00FB3C31">
        <w:rPr>
          <w:lang w:val="da-DK"/>
        </w:rPr>
        <w:t xml:space="preserve"> omtrent</w:t>
      </w:r>
      <w:r w:rsidRPr="008917CC">
        <w:rPr>
          <w:lang w:val="da-DK"/>
        </w:rPr>
        <w:t xml:space="preserve"> på størrelse med Sjælland og Falster </w:t>
      </w:r>
      <w:r w:rsidR="00B41A5E">
        <w:rPr>
          <w:lang w:val="da-DK"/>
        </w:rPr>
        <w:t>til sammen.</w:t>
      </w:r>
      <w:r w:rsidRPr="008917CC">
        <w:rPr>
          <w:lang w:val="da-DK"/>
        </w:rPr>
        <w:br/>
      </w:r>
      <w:r w:rsidRPr="008917CC">
        <w:rPr>
          <w:lang w:val="da-DK"/>
        </w:rPr>
        <w:br/>
        <w:t>D</w:t>
      </w:r>
      <w:r w:rsidR="00B51DC9">
        <w:rPr>
          <w:lang w:val="da-DK"/>
        </w:rPr>
        <w:t>et kræver rundt regnet ti gange så meget areal at brødføde et menneske med animalsk føde (kød og mælkeprodukter) som med vegetabilsk føde</w:t>
      </w:r>
      <w:r w:rsidR="00B41A5E">
        <w:rPr>
          <w:lang w:val="da-DK"/>
        </w:rPr>
        <w:t xml:space="preserve"> – og det giver også i størrelsesordenen 10 gange så højt klimagasudslip</w:t>
      </w:r>
      <w:r w:rsidR="00B51DC9">
        <w:rPr>
          <w:lang w:val="da-DK"/>
        </w:rPr>
        <w:t>. Hvis hele verden spiste li</w:t>
      </w:r>
      <w:r w:rsidR="00762F31">
        <w:rPr>
          <w:lang w:val="da-DK"/>
        </w:rPr>
        <w:t>g</w:t>
      </w:r>
      <w:r w:rsidR="00B51DC9">
        <w:rPr>
          <w:lang w:val="da-DK"/>
        </w:rPr>
        <w:t>eså meget animalsk føde som vi danskere</w:t>
      </w:r>
      <w:r w:rsidR="00762F31">
        <w:rPr>
          <w:lang w:val="da-DK"/>
        </w:rPr>
        <w:t>, var én klode langt fra nok. Netop nu ser vi at en voksende global middelklasse efterligner den vestlige levevis</w:t>
      </w:r>
      <w:r w:rsidR="00486F05">
        <w:rPr>
          <w:lang w:val="da-DK"/>
        </w:rPr>
        <w:t>, bl.a. med højere kødforbrug</w:t>
      </w:r>
      <w:r w:rsidR="00762F31">
        <w:rPr>
          <w:lang w:val="da-DK"/>
        </w:rPr>
        <w:t>. Vi</w:t>
      </w:r>
      <w:r w:rsidR="00865660">
        <w:rPr>
          <w:lang w:val="da-DK"/>
        </w:rPr>
        <w:t xml:space="preserve"> er nødt til at skifte spor. Vi</w:t>
      </w:r>
      <w:r w:rsidR="00762F31">
        <w:rPr>
          <w:lang w:val="da-DK"/>
        </w:rPr>
        <w:t xml:space="preserve"> skal fremvise en måde at producere og forbruge på, som kan tåle at blive kopieret i resten af verden</w:t>
      </w:r>
      <w:r w:rsidR="00F70DA6">
        <w:rPr>
          <w:lang w:val="da-DK"/>
        </w:rPr>
        <w:t xml:space="preserve"> – uden at det splitter kloden ad</w:t>
      </w:r>
      <w:r w:rsidR="00762F31">
        <w:rPr>
          <w:lang w:val="da-DK"/>
        </w:rPr>
        <w:t xml:space="preserve">. </w:t>
      </w:r>
    </w:p>
    <w:p w:rsidR="00762F31" w:rsidRDefault="00762F31" w:rsidP="000B2249">
      <w:pPr>
        <w:rPr>
          <w:lang w:val="da-DK"/>
        </w:rPr>
      </w:pPr>
    </w:p>
    <w:p w:rsidR="00F70DA6" w:rsidRDefault="00B51DC9" w:rsidP="000B2249">
      <w:pPr>
        <w:rPr>
          <w:lang w:val="da-DK"/>
        </w:rPr>
      </w:pPr>
      <w:r>
        <w:rPr>
          <w:lang w:val="da-DK"/>
        </w:rPr>
        <w:t>Også d</w:t>
      </w:r>
      <w:r w:rsidR="000B2249" w:rsidRPr="008917CC">
        <w:rPr>
          <w:lang w:val="da-DK"/>
        </w:rPr>
        <w:t xml:space="preserve">erfor skal dansk landbrug omstilles. </w:t>
      </w:r>
      <w:r>
        <w:rPr>
          <w:lang w:val="da-DK"/>
        </w:rPr>
        <w:t>Gradvist f</w:t>
      </w:r>
      <w:r w:rsidR="000B2249" w:rsidRPr="008917CC">
        <w:rPr>
          <w:lang w:val="da-DK"/>
        </w:rPr>
        <w:t xml:space="preserve">ærre dyr </w:t>
      </w:r>
      <w:r w:rsidR="00FB3C31" w:rsidRPr="008917CC">
        <w:rPr>
          <w:lang w:val="da-DK"/>
        </w:rPr>
        <w:t>og</w:t>
      </w:r>
      <w:r w:rsidR="00FB3C31">
        <w:rPr>
          <w:lang w:val="da-DK"/>
        </w:rPr>
        <w:t xml:space="preserve"> dermed færre</w:t>
      </w:r>
      <w:r w:rsidR="00FB3C31" w:rsidRPr="008917CC">
        <w:rPr>
          <w:lang w:val="da-DK"/>
        </w:rPr>
        <w:t xml:space="preserve"> marker med foder</w:t>
      </w:r>
      <w:r w:rsidR="00FB3C31">
        <w:rPr>
          <w:lang w:val="da-DK"/>
        </w:rPr>
        <w:t>produktion</w:t>
      </w:r>
      <w:r w:rsidR="00FB3C31" w:rsidRPr="008917CC">
        <w:rPr>
          <w:lang w:val="da-DK"/>
        </w:rPr>
        <w:t xml:space="preserve"> </w:t>
      </w:r>
      <w:r w:rsidR="00FB3C31">
        <w:rPr>
          <w:lang w:val="da-DK"/>
        </w:rPr>
        <w:t>kan</w:t>
      </w:r>
      <w:r w:rsidR="00FB3C31" w:rsidRPr="008917CC">
        <w:rPr>
          <w:lang w:val="da-DK"/>
        </w:rPr>
        <w:t xml:space="preserve"> </w:t>
      </w:r>
      <w:r w:rsidR="00FB3C31">
        <w:rPr>
          <w:lang w:val="da-DK"/>
        </w:rPr>
        <w:t xml:space="preserve">øge </w:t>
      </w:r>
      <w:r w:rsidR="00FB3C31" w:rsidRPr="008917CC">
        <w:rPr>
          <w:lang w:val="da-DK"/>
        </w:rPr>
        <w:t>klimaindsats</w:t>
      </w:r>
      <w:r w:rsidR="00FB3C31">
        <w:rPr>
          <w:lang w:val="da-DK"/>
        </w:rPr>
        <w:t>en</w:t>
      </w:r>
      <w:r w:rsidR="00FB3C31" w:rsidRPr="008917CC">
        <w:rPr>
          <w:lang w:val="da-DK"/>
        </w:rPr>
        <w:t xml:space="preserve"> og </w:t>
      </w:r>
      <w:r w:rsidR="00FB3C31">
        <w:rPr>
          <w:lang w:val="da-DK"/>
        </w:rPr>
        <w:t xml:space="preserve">samtidig </w:t>
      </w:r>
      <w:r w:rsidR="00FB3C31" w:rsidRPr="008917CC">
        <w:rPr>
          <w:lang w:val="da-DK"/>
        </w:rPr>
        <w:t xml:space="preserve">gøre landbruget </w:t>
      </w:r>
      <w:r w:rsidR="00FB3C31">
        <w:rPr>
          <w:lang w:val="da-DK"/>
        </w:rPr>
        <w:t xml:space="preserve">langt </w:t>
      </w:r>
      <w:r w:rsidR="00FB3C31" w:rsidRPr="008917CC">
        <w:rPr>
          <w:lang w:val="da-DK"/>
        </w:rPr>
        <w:t>mere modstandsdygtigt</w:t>
      </w:r>
      <w:r w:rsidR="00FB3C31">
        <w:rPr>
          <w:lang w:val="da-DK"/>
        </w:rPr>
        <w:t xml:space="preserve"> for såvel prisvariationer såvel som fremtidens stadig mere uforudsigelige vejr. </w:t>
      </w:r>
      <w:r w:rsidR="00FB3C31" w:rsidRPr="008917CC">
        <w:rPr>
          <w:lang w:val="da-DK"/>
        </w:rPr>
        <w:t>V</w:t>
      </w:r>
      <w:r w:rsidR="00FB3C31">
        <w:rPr>
          <w:lang w:val="da-DK"/>
        </w:rPr>
        <w:t>i kan brødføde ligeså mange mennesker og alligevel</w:t>
      </w:r>
      <w:r w:rsidR="00FB3C31" w:rsidRPr="008917CC">
        <w:rPr>
          <w:lang w:val="da-DK"/>
        </w:rPr>
        <w:t xml:space="preserve"> frigøre landbrugsjord</w:t>
      </w:r>
      <w:r w:rsidR="00FB3C31">
        <w:rPr>
          <w:lang w:val="da-DK"/>
        </w:rPr>
        <w:t>, som kan</w:t>
      </w:r>
      <w:r w:rsidR="00FB3C31" w:rsidRPr="008917CC">
        <w:rPr>
          <w:lang w:val="da-DK"/>
        </w:rPr>
        <w:t xml:space="preserve"> omstilles til mere skov og </w:t>
      </w:r>
      <w:r w:rsidR="00FB3C31" w:rsidRPr="008917CC">
        <w:rPr>
          <w:lang w:val="da-DK"/>
        </w:rPr>
        <w:lastRenderedPageBreak/>
        <w:t>natur</w:t>
      </w:r>
      <w:r w:rsidR="00FB3C31">
        <w:rPr>
          <w:lang w:val="da-DK"/>
        </w:rPr>
        <w:t>. Herved</w:t>
      </w:r>
      <w:r w:rsidR="00FB3C31" w:rsidRPr="008917CC">
        <w:rPr>
          <w:lang w:val="da-DK"/>
        </w:rPr>
        <w:t xml:space="preserve"> kan der optages CO2</w:t>
      </w:r>
      <w:r w:rsidR="00FB3C31">
        <w:rPr>
          <w:lang w:val="da-DK"/>
        </w:rPr>
        <w:t xml:space="preserve"> og lagres kulstof i jord og planter, som kan</w:t>
      </w:r>
      <w:r w:rsidR="00FB3C31" w:rsidRPr="008917CC">
        <w:rPr>
          <w:lang w:val="da-DK"/>
        </w:rPr>
        <w:t xml:space="preserve"> kompenser</w:t>
      </w:r>
      <w:r w:rsidR="00FB3C31">
        <w:rPr>
          <w:lang w:val="da-DK"/>
        </w:rPr>
        <w:t xml:space="preserve">e </w:t>
      </w:r>
      <w:r w:rsidR="00FB3C31" w:rsidRPr="008917CC">
        <w:rPr>
          <w:lang w:val="da-DK"/>
        </w:rPr>
        <w:t>f</w:t>
      </w:r>
      <w:r w:rsidR="00FB3C31">
        <w:rPr>
          <w:lang w:val="da-DK"/>
        </w:rPr>
        <w:t>or</w:t>
      </w:r>
      <w:r w:rsidR="00FB3C31" w:rsidRPr="008917CC">
        <w:rPr>
          <w:lang w:val="da-DK"/>
        </w:rPr>
        <w:t xml:space="preserve"> den rest-udledning, som </w:t>
      </w:r>
      <w:r w:rsidR="00FB3C31">
        <w:rPr>
          <w:lang w:val="da-DK"/>
        </w:rPr>
        <w:t>vil</w:t>
      </w:r>
      <w:r w:rsidR="00FB3C31" w:rsidRPr="008917CC">
        <w:rPr>
          <w:lang w:val="da-DK"/>
        </w:rPr>
        <w:t xml:space="preserve"> være tilbage fra landbruget og samfundets øvrige sektorer. </w:t>
      </w:r>
      <w:r w:rsidR="000B2249" w:rsidRPr="008917CC">
        <w:rPr>
          <w:lang w:val="da-DK"/>
        </w:rPr>
        <w:t xml:space="preserve"> Omlægningen af landbruget har </w:t>
      </w:r>
      <w:r w:rsidR="00B4450D">
        <w:rPr>
          <w:lang w:val="da-DK"/>
        </w:rPr>
        <w:t>således</w:t>
      </w:r>
      <w:r w:rsidR="000B2249" w:rsidRPr="008917CC">
        <w:rPr>
          <w:lang w:val="da-DK"/>
        </w:rPr>
        <w:t xml:space="preserve"> et afgørende potentiale på vejen mod et Danmark med </w:t>
      </w:r>
      <w:r w:rsidR="00FB3C31">
        <w:rPr>
          <w:lang w:val="da-DK"/>
        </w:rPr>
        <w:t xml:space="preserve">70% reduktion i 2030 og </w:t>
      </w:r>
      <w:r w:rsidR="000B2249" w:rsidRPr="008917CC">
        <w:rPr>
          <w:lang w:val="da-DK"/>
        </w:rPr>
        <w:t xml:space="preserve">et </w:t>
      </w:r>
      <w:r w:rsidR="0008699E">
        <w:rPr>
          <w:lang w:val="da-DK"/>
        </w:rPr>
        <w:t>klimagas</w:t>
      </w:r>
      <w:r w:rsidR="000B2249" w:rsidRPr="008917CC">
        <w:rPr>
          <w:lang w:val="da-DK"/>
        </w:rPr>
        <w:t xml:space="preserve">udslip på netto-nul i 2040. </w:t>
      </w:r>
      <w:r w:rsidR="000B2249" w:rsidRPr="008917CC">
        <w:rPr>
          <w:lang w:val="da-DK"/>
        </w:rPr>
        <w:br/>
      </w:r>
    </w:p>
    <w:p w:rsidR="00F75704" w:rsidRPr="000E4B1E" w:rsidRDefault="00F70DA6" w:rsidP="00F75704">
      <w:pPr>
        <w:rPr>
          <w:lang w:val="da-DK"/>
        </w:rPr>
      </w:pPr>
      <w:r>
        <w:rPr>
          <w:lang w:val="da-DK"/>
        </w:rPr>
        <w:t>Landbrugets organisationer henviser til, at dansk produktion af kød og mælkeprodukter</w:t>
      </w:r>
      <w:r w:rsidR="000E4B1E">
        <w:rPr>
          <w:lang w:val="da-DK"/>
        </w:rPr>
        <w:t xml:space="preserve"> giver mindre klimabelastning pr. kg. produkt end tilsvarende produktion i vores konkurrent-lande. </w:t>
      </w:r>
      <w:r w:rsidR="00F75704">
        <w:rPr>
          <w:lang w:val="da-DK"/>
        </w:rPr>
        <w:t xml:space="preserve">I det regnestykke udelades dog en række eksternaliteter nævnt i tidligere afsnit, og giver dermed et misvisende samlet billede af animalske produkter. Dansk landbrug er i høj grad specialiseret i animalsk produktion, og markedsføring af denne strategi går derfor </w:t>
      </w:r>
      <w:r w:rsidR="000E4B1E">
        <w:rPr>
          <w:lang w:val="da-DK"/>
        </w:rPr>
        <w:t xml:space="preserve">netop ud på at få folk til at spise </w:t>
      </w:r>
      <w:r w:rsidR="000E4B1E">
        <w:rPr>
          <w:i/>
          <w:iCs/>
          <w:lang w:val="da-DK"/>
        </w:rPr>
        <w:t>mere</w:t>
      </w:r>
      <w:r w:rsidR="000E4B1E">
        <w:rPr>
          <w:lang w:val="da-DK"/>
        </w:rPr>
        <w:t xml:space="preserve"> animalsk føde, til skade for klimaet. </w:t>
      </w:r>
      <w:r w:rsidR="00624C9A">
        <w:rPr>
          <w:lang w:val="da-DK"/>
        </w:rPr>
        <w:t xml:space="preserve">Målet </w:t>
      </w:r>
      <w:r w:rsidR="001A5F0D">
        <w:rPr>
          <w:lang w:val="da-DK"/>
        </w:rPr>
        <w:t>bør være, at dansk landbrug skal producere bæredygtige kvalit</w:t>
      </w:r>
      <w:r w:rsidR="00D976EF">
        <w:rPr>
          <w:lang w:val="da-DK"/>
        </w:rPr>
        <w:t>et</w:t>
      </w:r>
      <w:r w:rsidR="001A5F0D">
        <w:rPr>
          <w:lang w:val="da-DK"/>
        </w:rPr>
        <w:t>svarer, som kan tjene som en model for andre landes landbrug</w:t>
      </w:r>
      <w:r w:rsidR="00F75704">
        <w:rPr>
          <w:lang w:val="da-DK"/>
        </w:rPr>
        <w:t xml:space="preserve"> – herunder naturligvis store muligheder for dansk eksport af viden og teknologi. Hensigten med en sådan omstilling er også at modvirke de nuværende </w:t>
      </w:r>
      <w:r w:rsidR="00F75704" w:rsidRPr="00D04B8A">
        <w:rPr>
          <w:lang w:val="da-DK"/>
        </w:rPr>
        <w:t xml:space="preserve">indtjeningsproblemer </w:t>
      </w:r>
      <w:r w:rsidR="00F75704">
        <w:rPr>
          <w:lang w:val="da-DK"/>
        </w:rPr>
        <w:t xml:space="preserve">som er </w:t>
      </w:r>
      <w:r w:rsidR="00F75704" w:rsidRPr="00D04B8A">
        <w:rPr>
          <w:lang w:val="da-DK"/>
        </w:rPr>
        <w:t>kombineret med en høj gæld</w:t>
      </w:r>
      <w:r w:rsidR="00F75704">
        <w:rPr>
          <w:lang w:val="da-DK"/>
        </w:rPr>
        <w:t xml:space="preserve"> hos mange danske landmænd. </w:t>
      </w:r>
    </w:p>
    <w:p w:rsidR="000E4B1E" w:rsidRPr="000E4B1E" w:rsidRDefault="000E4B1E" w:rsidP="000B2249">
      <w:pPr>
        <w:rPr>
          <w:lang w:val="da-DK"/>
        </w:rPr>
      </w:pPr>
    </w:p>
    <w:p w:rsidR="00B931DA" w:rsidRDefault="000B2249" w:rsidP="000B2249">
      <w:pPr>
        <w:rPr>
          <w:b/>
          <w:bCs/>
          <w:lang w:val="da-DK"/>
        </w:rPr>
      </w:pPr>
      <w:r w:rsidRPr="008917CC">
        <w:rPr>
          <w:lang w:val="da-DK"/>
        </w:rPr>
        <w:br/>
      </w:r>
      <w:r w:rsidR="00B931DA">
        <w:rPr>
          <w:b/>
          <w:bCs/>
          <w:lang w:val="da-DK"/>
        </w:rPr>
        <w:t>Helhe</w:t>
      </w:r>
      <w:r w:rsidR="00495AE9">
        <w:rPr>
          <w:b/>
          <w:bCs/>
          <w:lang w:val="da-DK"/>
        </w:rPr>
        <w:t>d</w:t>
      </w:r>
      <w:r w:rsidR="00B931DA">
        <w:rPr>
          <w:b/>
          <w:bCs/>
          <w:lang w:val="da-DK"/>
        </w:rPr>
        <w:t>sorienteret tilgang</w:t>
      </w:r>
    </w:p>
    <w:p w:rsidR="008961BB" w:rsidRDefault="00495AE9" w:rsidP="000B2249">
      <w:pPr>
        <w:rPr>
          <w:lang w:val="da-DK"/>
        </w:rPr>
      </w:pPr>
      <w:r>
        <w:rPr>
          <w:lang w:val="da-DK"/>
        </w:rPr>
        <w:t>Klimarå</w:t>
      </w:r>
      <w:r w:rsidR="00377098">
        <w:rPr>
          <w:lang w:val="da-DK"/>
        </w:rPr>
        <w:t>d</w:t>
      </w:r>
      <w:r>
        <w:rPr>
          <w:lang w:val="da-DK"/>
        </w:rPr>
        <w:t>et foreslår</w:t>
      </w:r>
      <w:r w:rsidR="00377098">
        <w:rPr>
          <w:lang w:val="da-DK"/>
        </w:rPr>
        <w:t xml:space="preserve"> at indføre individuelle klimaplaner på de enkelte landbrugsbedrifter. </w:t>
      </w:r>
      <w:r w:rsidR="002D224F">
        <w:rPr>
          <w:lang w:val="da-DK"/>
        </w:rPr>
        <w:t xml:space="preserve">Det vil sikre den enkelte landmand stor indflydelse på </w:t>
      </w:r>
      <w:r w:rsidR="002D224F" w:rsidRPr="0083448D">
        <w:rPr>
          <w:lang w:val="da-DK"/>
        </w:rPr>
        <w:t>hvordan</w:t>
      </w:r>
      <w:r w:rsidR="0083448D">
        <w:rPr>
          <w:lang w:val="da-DK"/>
        </w:rPr>
        <w:t xml:space="preserve"> han/hun vil nedbringe klimagasudslippet. </w:t>
      </w:r>
      <w:r w:rsidR="00762F31" w:rsidRPr="0083448D">
        <w:rPr>
          <w:lang w:val="da-DK"/>
        </w:rPr>
        <w:t>Omlægning</w:t>
      </w:r>
      <w:r w:rsidR="00762F31">
        <w:rPr>
          <w:lang w:val="da-DK"/>
        </w:rPr>
        <w:t xml:space="preserve"> til mere klimavenligt landbrug kan kombineres med løsning af en række andre udfordringer. Vores vandmiljø har det skidt, og vi styrer imod en traktatkrænkelsessag, fordi vi ikke kommer til at opfylde EU's vandrammedirektiv om en god vandkvalitet i 2027 – medmindre vi omstiller</w:t>
      </w:r>
      <w:r w:rsidR="00B41A5E">
        <w:rPr>
          <w:lang w:val="da-DK"/>
        </w:rPr>
        <w:t xml:space="preserve"> nu</w:t>
      </w:r>
      <w:r w:rsidR="00762F31">
        <w:rPr>
          <w:lang w:val="da-DK"/>
        </w:rPr>
        <w:t xml:space="preserve">. </w:t>
      </w:r>
    </w:p>
    <w:p w:rsidR="008961BB" w:rsidRDefault="008961BB" w:rsidP="000B2249">
      <w:pPr>
        <w:rPr>
          <w:lang w:val="da-DK"/>
        </w:rPr>
      </w:pPr>
    </w:p>
    <w:p w:rsidR="009E0316" w:rsidRDefault="00DE2E37" w:rsidP="00FA1EAC">
      <w:pPr>
        <w:rPr>
          <w:lang w:val="da-DK"/>
        </w:rPr>
      </w:pPr>
      <w:r>
        <w:rPr>
          <w:lang w:val="da-DK"/>
        </w:rPr>
        <w:t>Store dele af landbrugsarealerne har dårlig modstandskraft mod såvel tørke som kraftig nedbør, fordi der er for lidt organisk stof (humus) i jorden.</w:t>
      </w:r>
      <w:r w:rsidR="00FE527C">
        <w:rPr>
          <w:lang w:val="da-DK"/>
        </w:rPr>
        <w:t xml:space="preserve"> </w:t>
      </w:r>
      <w:r w:rsidR="002B5692">
        <w:rPr>
          <w:lang w:val="da-DK"/>
        </w:rPr>
        <w:t>De</w:t>
      </w:r>
      <w:r w:rsidR="000A027C">
        <w:rPr>
          <w:lang w:val="da-DK"/>
        </w:rPr>
        <w:t>nn</w:t>
      </w:r>
      <w:r w:rsidR="002B5692">
        <w:rPr>
          <w:lang w:val="da-DK"/>
        </w:rPr>
        <w:t xml:space="preserve">e </w:t>
      </w:r>
      <w:r w:rsidR="002C40AA">
        <w:rPr>
          <w:lang w:val="da-DK"/>
        </w:rPr>
        <w:t>tru</w:t>
      </w:r>
      <w:r w:rsidR="00101163">
        <w:rPr>
          <w:lang w:val="da-DK"/>
        </w:rPr>
        <w:t>s</w:t>
      </w:r>
      <w:r w:rsidR="002C40AA">
        <w:rPr>
          <w:lang w:val="da-DK"/>
        </w:rPr>
        <w:t xml:space="preserve">sel mod den fremtidige fødevareproduktion arbejder </w:t>
      </w:r>
      <w:r w:rsidR="00D43FBD">
        <w:rPr>
          <w:lang w:val="da-DK"/>
        </w:rPr>
        <w:t xml:space="preserve">landmænd med i både økologi og </w:t>
      </w:r>
      <w:proofErr w:type="spellStart"/>
      <w:r w:rsidR="00D43FBD">
        <w:rPr>
          <w:lang w:val="da-DK"/>
        </w:rPr>
        <w:t>Conservation</w:t>
      </w:r>
      <w:proofErr w:type="spellEnd"/>
      <w:r w:rsidR="00D43FBD">
        <w:rPr>
          <w:lang w:val="da-DK"/>
        </w:rPr>
        <w:t xml:space="preserve"> </w:t>
      </w:r>
      <w:proofErr w:type="spellStart"/>
      <w:r w:rsidR="00D43FBD">
        <w:rPr>
          <w:lang w:val="da-DK"/>
        </w:rPr>
        <w:t>Agriculture</w:t>
      </w:r>
      <w:proofErr w:type="spellEnd"/>
      <w:r w:rsidR="007D1D5A">
        <w:rPr>
          <w:lang w:val="da-DK"/>
        </w:rPr>
        <w:t xml:space="preserve"> (</w:t>
      </w:r>
      <w:r w:rsidR="00FA1EAC">
        <w:rPr>
          <w:lang w:val="da-DK"/>
        </w:rPr>
        <w:t>CA/</w:t>
      </w:r>
      <w:r w:rsidR="007D1D5A">
        <w:rPr>
          <w:lang w:val="da-DK"/>
        </w:rPr>
        <w:t>Reduceret Jordbearbejdning)</w:t>
      </w:r>
      <w:r w:rsidR="00D43FBD">
        <w:rPr>
          <w:lang w:val="da-DK"/>
        </w:rPr>
        <w:t xml:space="preserve">, </w:t>
      </w:r>
      <w:r w:rsidR="00FA1EAC">
        <w:rPr>
          <w:lang w:val="da-DK"/>
        </w:rPr>
        <w:t xml:space="preserve">Ved øget fokus på grundlæggende godt landmandskab omkring stærke sædskifter og plantedække hele året, og for CA minimal jordbearbejdning, tilstræbes øget lagring af kulstof i jorden for at opnå mere modstandsdygtighed over for både tørke og kraftig regn. Større fokus på øget dyrkning af proteinafgrøder som ært og hestebønner for øget afgrødediversitet vil give større egenproduktion af protein, og dermed kunne reducere, og på sigt udfase, import af soja, som dyrkes i Sydamerika under stor klima- og miljøbelastning. Brug af pesticider adskiller de to praksisser, hvor CA landmænd benytter </w:t>
      </w:r>
      <w:proofErr w:type="spellStart"/>
      <w:r w:rsidR="00FA1EAC">
        <w:rPr>
          <w:lang w:val="da-DK"/>
        </w:rPr>
        <w:t>Round-up</w:t>
      </w:r>
      <w:proofErr w:type="spellEnd"/>
      <w:r w:rsidR="00FA1EAC">
        <w:rPr>
          <w:lang w:val="da-DK"/>
        </w:rPr>
        <w:t xml:space="preserve"> (</w:t>
      </w:r>
      <w:proofErr w:type="spellStart"/>
      <w:r w:rsidR="00FA1EAC">
        <w:rPr>
          <w:lang w:val="da-DK"/>
        </w:rPr>
        <w:t>glyphosat</w:t>
      </w:r>
      <w:proofErr w:type="spellEnd"/>
      <w:r w:rsidR="00FA1EAC">
        <w:rPr>
          <w:lang w:val="da-DK"/>
        </w:rPr>
        <w:t xml:space="preserve">) </w:t>
      </w:r>
      <w:proofErr w:type="spellStart"/>
      <w:r w:rsidR="00FA1EAC">
        <w:rPr>
          <w:lang w:val="da-DK"/>
        </w:rPr>
        <w:t>fremfor</w:t>
      </w:r>
      <w:proofErr w:type="spellEnd"/>
      <w:r w:rsidR="00FA1EAC">
        <w:rPr>
          <w:lang w:val="da-DK"/>
        </w:rPr>
        <w:t xml:space="preserve"> mekanisk ukrudtsbehandling som økologerne praktiserer. Der er dygtige landmand som i dag prøver at kombinere reduceret jordbearbejdning og økologisk jordbrug. Der er også eksempler på CA landmænd som ikke finder det nødvendigt at benytte insekticider, til stor gavn for biodiversiteten. Den nuværende EU godkendelse af </w:t>
      </w:r>
      <w:proofErr w:type="spellStart"/>
      <w:r w:rsidR="00FA1EAC">
        <w:rPr>
          <w:lang w:val="da-DK"/>
        </w:rPr>
        <w:t>R</w:t>
      </w:r>
      <w:r w:rsidR="004C22E5">
        <w:rPr>
          <w:lang w:val="da-DK"/>
        </w:rPr>
        <w:t>o</w:t>
      </w:r>
      <w:r w:rsidR="00FA1EAC">
        <w:rPr>
          <w:lang w:val="da-DK"/>
        </w:rPr>
        <w:t>und-up</w:t>
      </w:r>
      <w:proofErr w:type="spellEnd"/>
      <w:r w:rsidR="00FA1EAC">
        <w:rPr>
          <w:lang w:val="da-DK"/>
        </w:rPr>
        <w:t xml:space="preserve"> udløber i 2022, og det er ikke sikkert der vil være flertal i EU for at forlænge den, bl.a. fordi WHO anser </w:t>
      </w:r>
      <w:proofErr w:type="spellStart"/>
      <w:r w:rsidR="00FA1EAC">
        <w:rPr>
          <w:lang w:val="da-DK"/>
        </w:rPr>
        <w:t>glyphosat</w:t>
      </w:r>
      <w:proofErr w:type="spellEnd"/>
      <w:r w:rsidR="00FA1EAC">
        <w:rPr>
          <w:lang w:val="da-DK"/>
        </w:rPr>
        <w:t xml:space="preserve"> for </w:t>
      </w:r>
      <w:r w:rsidR="007424CD">
        <w:rPr>
          <w:lang w:val="da-DK"/>
        </w:rPr>
        <w:t xml:space="preserve">sandsynligvis at være </w:t>
      </w:r>
      <w:r w:rsidR="00FA1EAC">
        <w:rPr>
          <w:lang w:val="da-DK"/>
        </w:rPr>
        <w:t>kræftfremkaldende. Det kan således betyde CA i endnu højere grad skal benytte afgrødediversitet som et vigtigt værktøj i arealanvendelsen. Samtidig vinder nye b</w:t>
      </w:r>
      <w:r w:rsidR="00FA1EAC" w:rsidRPr="00036B01">
        <w:rPr>
          <w:lang w:val="da-DK"/>
        </w:rPr>
        <w:t>iologisk</w:t>
      </w:r>
      <w:r w:rsidR="00FA1EAC">
        <w:rPr>
          <w:lang w:val="da-DK"/>
        </w:rPr>
        <w:t>e</w:t>
      </w:r>
      <w:r w:rsidR="00FA1EAC" w:rsidRPr="00036B01">
        <w:rPr>
          <w:lang w:val="da-DK"/>
        </w:rPr>
        <w:t xml:space="preserve"> </w:t>
      </w:r>
      <w:r w:rsidR="00FA1EAC">
        <w:rPr>
          <w:lang w:val="da-DK"/>
        </w:rPr>
        <w:t>sprøjte</w:t>
      </w:r>
      <w:r w:rsidR="00FA1EAC" w:rsidRPr="00036B01">
        <w:rPr>
          <w:lang w:val="da-DK"/>
        </w:rPr>
        <w:t>midl</w:t>
      </w:r>
      <w:r w:rsidR="00FA1EAC">
        <w:rPr>
          <w:lang w:val="da-DK"/>
        </w:rPr>
        <w:t>er</w:t>
      </w:r>
      <w:r w:rsidR="00FA1EAC" w:rsidRPr="00036B01">
        <w:rPr>
          <w:lang w:val="da-DK"/>
        </w:rPr>
        <w:t xml:space="preserve"> </w:t>
      </w:r>
      <w:r w:rsidR="00FA1EAC">
        <w:rPr>
          <w:lang w:val="da-DK"/>
        </w:rPr>
        <w:t xml:space="preserve">markedsandel, som kan være til gavn for både økologien og CA praksisser. Det er afgørende at fordelene for klima og jordkvalitet bevares i fremtidens dyrkningssystemer, samtidig med at brug af sprøjtemidler reduceres, og herunder sikring af grundvandsressourcer. </w:t>
      </w:r>
    </w:p>
    <w:p w:rsidR="00FA1EAC" w:rsidRDefault="00FA1EAC" w:rsidP="00FA1EAC">
      <w:pPr>
        <w:rPr>
          <w:lang w:val="da-DK"/>
        </w:rPr>
      </w:pPr>
    </w:p>
    <w:p w:rsidR="00C55B02" w:rsidRDefault="00762F31" w:rsidP="000B2249">
      <w:pPr>
        <w:rPr>
          <w:lang w:val="da-DK"/>
        </w:rPr>
      </w:pPr>
      <w:r>
        <w:rPr>
          <w:lang w:val="da-DK"/>
        </w:rPr>
        <w:t xml:space="preserve">Heller ikke hvad angår </w:t>
      </w:r>
      <w:r w:rsidR="0076404A">
        <w:rPr>
          <w:lang w:val="da-DK"/>
        </w:rPr>
        <w:t xml:space="preserve">biodiversitet eller </w:t>
      </w:r>
      <w:r>
        <w:rPr>
          <w:lang w:val="da-DK"/>
        </w:rPr>
        <w:t>luftforurening med ammoniak fra husdyrene styrer vi imod opfyldelse af</w:t>
      </w:r>
      <w:r w:rsidR="0076404A">
        <w:rPr>
          <w:lang w:val="da-DK"/>
        </w:rPr>
        <w:t xml:space="preserve"> hverken globale konventioner eller</w:t>
      </w:r>
      <w:r>
        <w:rPr>
          <w:lang w:val="da-DK"/>
        </w:rPr>
        <w:t xml:space="preserve"> EU-krav. </w:t>
      </w:r>
      <w:r w:rsidR="00245053">
        <w:rPr>
          <w:lang w:val="da-DK"/>
        </w:rPr>
        <w:t>L</w:t>
      </w:r>
      <w:r>
        <w:rPr>
          <w:lang w:val="da-DK"/>
        </w:rPr>
        <w:t>andbrugets ammoniak forbinder sig i luften med især skibenes svovlforurening og danner sundhedsskadelige partikler</w:t>
      </w:r>
      <w:r w:rsidR="00650089">
        <w:rPr>
          <w:lang w:val="da-DK"/>
        </w:rPr>
        <w:t>, ligesom ammoniak</w:t>
      </w:r>
      <w:r w:rsidR="00A71BF8">
        <w:rPr>
          <w:lang w:val="da-DK"/>
        </w:rPr>
        <w:t xml:space="preserve"> forringer floraen og dermed biodiversiteten</w:t>
      </w:r>
      <w:r>
        <w:rPr>
          <w:lang w:val="da-DK"/>
        </w:rPr>
        <w:t xml:space="preserve">. </w:t>
      </w:r>
      <w:r w:rsidR="00ED61DE">
        <w:rPr>
          <w:lang w:val="da-DK"/>
        </w:rPr>
        <w:t>Ét skridt i retning</w:t>
      </w:r>
      <w:r w:rsidR="0076404A">
        <w:rPr>
          <w:lang w:val="da-DK"/>
        </w:rPr>
        <w:t xml:space="preserve"> af opfyldelse af den </w:t>
      </w:r>
      <w:r w:rsidR="0076404A">
        <w:rPr>
          <w:lang w:val="da-DK"/>
        </w:rPr>
        <w:lastRenderedPageBreak/>
        <w:t>globale konvention om biodiversitet</w:t>
      </w:r>
      <w:r w:rsidR="00ED61DE">
        <w:rPr>
          <w:lang w:val="da-DK"/>
        </w:rPr>
        <w:t xml:space="preserve"> kunne være at bruge nogle af de globale princi</w:t>
      </w:r>
      <w:r w:rsidR="00123E7B">
        <w:rPr>
          <w:lang w:val="da-DK"/>
        </w:rPr>
        <w:t>p</w:t>
      </w:r>
      <w:r w:rsidR="00ED61DE">
        <w:rPr>
          <w:lang w:val="da-DK"/>
        </w:rPr>
        <w:t>per for skovlandbrug (</w:t>
      </w:r>
      <w:proofErr w:type="spellStart"/>
      <w:r w:rsidR="00ED61DE">
        <w:rPr>
          <w:lang w:val="da-DK"/>
        </w:rPr>
        <w:t>Agroforestry</w:t>
      </w:r>
      <w:proofErr w:type="spellEnd"/>
      <w:r w:rsidR="00ED61DE">
        <w:rPr>
          <w:lang w:val="da-DK"/>
        </w:rPr>
        <w:t>)</w:t>
      </w:r>
      <w:r w:rsidR="0076404A">
        <w:rPr>
          <w:rStyle w:val="Fodnotehenvisning"/>
          <w:lang w:val="da-DK"/>
        </w:rPr>
        <w:footnoteReference w:id="1"/>
      </w:r>
      <w:r w:rsidR="00123E7B">
        <w:rPr>
          <w:lang w:val="da-DK"/>
        </w:rPr>
        <w:t>.</w:t>
      </w:r>
      <w:r w:rsidR="005B597E">
        <w:rPr>
          <w:lang w:val="da-DK"/>
        </w:rPr>
        <w:t xml:space="preserve"> </w:t>
      </w:r>
      <w:r w:rsidR="00123E7B">
        <w:rPr>
          <w:lang w:val="da-DK"/>
        </w:rPr>
        <w:t>Det kan f.eks. være langt flere læhegn og mindre markstørrelser</w:t>
      </w:r>
      <w:r w:rsidR="00D54F5E">
        <w:rPr>
          <w:lang w:val="da-DK"/>
        </w:rPr>
        <w:t>.</w:t>
      </w:r>
      <w:r>
        <w:rPr>
          <w:lang w:val="da-DK"/>
        </w:rPr>
        <w:t xml:space="preserve"> </w:t>
      </w:r>
      <w:r w:rsidR="005B29AD">
        <w:rPr>
          <w:lang w:val="da-DK"/>
        </w:rPr>
        <w:t>Træerne kan samtidig medvirke til øget kulstoflagring til gavn for klimaet.</w:t>
      </w:r>
    </w:p>
    <w:p w:rsidR="009F2699" w:rsidRDefault="009F2699" w:rsidP="000B2249">
      <w:pPr>
        <w:rPr>
          <w:lang w:val="da-DK"/>
        </w:rPr>
      </w:pPr>
    </w:p>
    <w:p w:rsidR="00A85405" w:rsidRDefault="0076404A" w:rsidP="000B2249">
      <w:pPr>
        <w:rPr>
          <w:lang w:val="da-DK"/>
        </w:rPr>
      </w:pPr>
      <w:r>
        <w:rPr>
          <w:lang w:val="da-DK"/>
        </w:rPr>
        <w:t>D</w:t>
      </w:r>
      <w:r w:rsidR="009D6BBC">
        <w:rPr>
          <w:lang w:val="da-DK"/>
        </w:rPr>
        <w:t>isse forhold kan</w:t>
      </w:r>
      <w:r>
        <w:rPr>
          <w:lang w:val="da-DK"/>
        </w:rPr>
        <w:t xml:space="preserve"> bedst</w:t>
      </w:r>
      <w:r w:rsidR="009D6BBC">
        <w:rPr>
          <w:lang w:val="da-DK"/>
        </w:rPr>
        <w:t xml:space="preserve"> løses ved en helhedsorienteret tilgang</w:t>
      </w:r>
      <w:r w:rsidR="0025491B">
        <w:rPr>
          <w:lang w:val="da-DK"/>
        </w:rPr>
        <w:t>, som kan sikre dansk landbrugs langsigtede overlevelse.</w:t>
      </w:r>
      <w:r w:rsidR="00857DDD">
        <w:rPr>
          <w:lang w:val="da-DK"/>
        </w:rPr>
        <w:t xml:space="preserve"> Således har vismænd</w:t>
      </w:r>
      <w:r w:rsidR="00A87104">
        <w:rPr>
          <w:lang w:val="da-DK"/>
        </w:rPr>
        <w:t>ene i deres Miljøøkonomiske</w:t>
      </w:r>
      <w:r w:rsidR="00F71871">
        <w:rPr>
          <w:lang w:val="da-DK"/>
        </w:rPr>
        <w:t xml:space="preserve"> Årsrapport i 2018</w:t>
      </w:r>
      <w:r w:rsidR="00857DDD">
        <w:rPr>
          <w:lang w:val="da-DK"/>
        </w:rPr>
        <w:t xml:space="preserve"> </w:t>
      </w:r>
      <w:r w:rsidR="00657310">
        <w:rPr>
          <w:lang w:val="da-DK"/>
        </w:rPr>
        <w:t>påpeget, at hvis Danmark lever op til Vandrammedirektivets krav</w:t>
      </w:r>
      <w:r w:rsidR="00614B19">
        <w:rPr>
          <w:lang w:val="da-DK"/>
        </w:rPr>
        <w:t>, vil det samtidig sikre en meget stor del af la</w:t>
      </w:r>
      <w:r w:rsidR="00E65E5A">
        <w:rPr>
          <w:lang w:val="da-DK"/>
        </w:rPr>
        <w:t>n</w:t>
      </w:r>
      <w:r w:rsidR="00614B19">
        <w:rPr>
          <w:lang w:val="da-DK"/>
        </w:rPr>
        <w:t>dbrugets bidrag til</w:t>
      </w:r>
      <w:r w:rsidR="00E65E5A">
        <w:rPr>
          <w:lang w:val="da-DK"/>
        </w:rPr>
        <w:t xml:space="preserve"> opfyldelse af </w:t>
      </w:r>
      <w:r w:rsidR="00AC0EFE">
        <w:rPr>
          <w:lang w:val="da-DK"/>
        </w:rPr>
        <w:t>EU's klimakrav i 2030</w:t>
      </w:r>
      <w:r w:rsidR="00E65E5A">
        <w:rPr>
          <w:lang w:val="da-DK"/>
        </w:rPr>
        <w:t>.</w:t>
      </w:r>
      <w:r w:rsidR="00FF54E1">
        <w:rPr>
          <w:lang w:val="da-DK"/>
        </w:rPr>
        <w:t xml:space="preserve"> </w:t>
      </w:r>
      <w:r w:rsidR="00A85405">
        <w:rPr>
          <w:lang w:val="da-DK"/>
        </w:rPr>
        <w:t xml:space="preserve">Man kan dyrke mere vegetabilsk føde, tage sårbar jord ud af dyrkning, lave mere skov, bedre sædskifte, flere efterafgrøder, </w:t>
      </w:r>
      <w:r w:rsidR="00A90C6B">
        <w:rPr>
          <w:lang w:val="da-DK"/>
        </w:rPr>
        <w:t xml:space="preserve">mindre jordbearbejdning, </w:t>
      </w:r>
      <w:r w:rsidR="00A85405">
        <w:rPr>
          <w:lang w:val="da-DK"/>
        </w:rPr>
        <w:t>sikre bedre fordeling af fosforgødning og lavere brug af kvælstof på de mindre robuste jorde.</w:t>
      </w:r>
    </w:p>
    <w:p w:rsidR="00A85405" w:rsidRDefault="00A85405" w:rsidP="000B2249">
      <w:pPr>
        <w:rPr>
          <w:lang w:val="da-DK"/>
        </w:rPr>
      </w:pPr>
    </w:p>
    <w:p w:rsidR="00AF6B8D" w:rsidRPr="00023086" w:rsidRDefault="00AF6B8D" w:rsidP="00EB2674">
      <w:pPr>
        <w:rPr>
          <w:b/>
          <w:bCs/>
          <w:lang w:val="da-DK"/>
        </w:rPr>
      </w:pPr>
      <w:r w:rsidRPr="00023086">
        <w:rPr>
          <w:b/>
          <w:bCs/>
          <w:lang w:val="da-DK"/>
        </w:rPr>
        <w:t>Udtagning af sårbare jorde</w:t>
      </w:r>
    </w:p>
    <w:p w:rsidR="00EB2674" w:rsidRPr="00023086" w:rsidRDefault="00023086" w:rsidP="00EB2674">
      <w:pPr>
        <w:rPr>
          <w:rFonts w:eastAsiaTheme="minorHAnsi"/>
          <w:lang w:val="da-DK"/>
        </w:rPr>
      </w:pPr>
      <w:r>
        <w:rPr>
          <w:lang w:val="da-DK"/>
        </w:rPr>
        <w:t>Et af</w:t>
      </w:r>
      <w:r w:rsidR="00595871">
        <w:rPr>
          <w:lang w:val="da-DK"/>
        </w:rPr>
        <w:t xml:space="preserve"> de mest effektive klimavirkemidler er </w:t>
      </w:r>
      <w:r w:rsidR="00984D85">
        <w:rPr>
          <w:lang w:val="da-DK"/>
        </w:rPr>
        <w:t>u</w:t>
      </w:r>
      <w:r w:rsidR="00595871" w:rsidRPr="00984D85">
        <w:rPr>
          <w:lang w:val="da-DK"/>
        </w:rPr>
        <w:t xml:space="preserve">dtagning af </w:t>
      </w:r>
      <w:r w:rsidR="00984D85">
        <w:rPr>
          <w:lang w:val="da-DK"/>
        </w:rPr>
        <w:t xml:space="preserve">sårbare jorde, herunder </w:t>
      </w:r>
      <w:r w:rsidR="00595871" w:rsidRPr="00984D85">
        <w:rPr>
          <w:lang w:val="da-DK"/>
        </w:rPr>
        <w:t>lavbundsjorder</w:t>
      </w:r>
      <w:r w:rsidR="00984D85">
        <w:rPr>
          <w:lang w:val="da-DK"/>
        </w:rPr>
        <w:t>. Det kan ske ved en</w:t>
      </w:r>
      <w:r w:rsidR="00595871">
        <w:rPr>
          <w:lang w:val="da-DK"/>
        </w:rPr>
        <w:t xml:space="preserve"> </w:t>
      </w:r>
      <w:r w:rsidR="00EB2674" w:rsidRPr="00023086">
        <w:rPr>
          <w:lang w:val="da-DK"/>
        </w:rPr>
        <w:t>jordreform</w:t>
      </w:r>
      <w:r w:rsidR="00271CCE">
        <w:rPr>
          <w:lang w:val="da-DK"/>
        </w:rPr>
        <w:t xml:space="preserve"> (jordfordeling), hvor sårbare jorde</w:t>
      </w:r>
      <w:r w:rsidR="00E544E4">
        <w:rPr>
          <w:lang w:val="da-DK"/>
        </w:rPr>
        <w:t xml:space="preserve"> – som både har højt klimagasudslip og stor udvaskning af kvælstof og fosfor </w:t>
      </w:r>
      <w:r w:rsidR="0010137F">
        <w:rPr>
          <w:lang w:val="da-DK"/>
        </w:rPr>
        <w:t>–</w:t>
      </w:r>
      <w:r w:rsidR="00E544E4">
        <w:rPr>
          <w:lang w:val="da-DK"/>
        </w:rPr>
        <w:t xml:space="preserve"> </w:t>
      </w:r>
      <w:r w:rsidR="0010137F">
        <w:rPr>
          <w:lang w:val="da-DK"/>
        </w:rPr>
        <w:t>tages ud af omdrift og gøres til skov, natur</w:t>
      </w:r>
      <w:r w:rsidR="00B152CE">
        <w:rPr>
          <w:lang w:val="da-DK"/>
        </w:rPr>
        <w:t xml:space="preserve"> eller </w:t>
      </w:r>
      <w:r w:rsidR="00043ACF">
        <w:rPr>
          <w:lang w:val="da-DK"/>
        </w:rPr>
        <w:t>bliver til ekstensiv konventionel eller økologisk græsning</w:t>
      </w:r>
      <w:r w:rsidR="002D2E9F">
        <w:rPr>
          <w:lang w:val="da-DK"/>
        </w:rPr>
        <w:t>, for at fastholde en fødevareproduktion, samtidig ved at klimaet skånes</w:t>
      </w:r>
      <w:r w:rsidR="00EB2674" w:rsidRPr="00023086">
        <w:rPr>
          <w:lang w:val="da-DK"/>
        </w:rPr>
        <w:t xml:space="preserve">. </w:t>
      </w:r>
      <w:r w:rsidR="003C5ACD">
        <w:rPr>
          <w:lang w:val="da-DK"/>
        </w:rPr>
        <w:t xml:space="preserve">Jordfordeling kan ske ved, at staten opkøber f.eks. konkursramte brug </w:t>
      </w:r>
      <w:r w:rsidR="00032A0C">
        <w:rPr>
          <w:lang w:val="da-DK"/>
        </w:rPr>
        <w:t xml:space="preserve">og bruger jorden til at tilbyde landmænd med sårbar jord at bytte sig til bedre jord. </w:t>
      </w:r>
      <w:r w:rsidR="007039DD">
        <w:rPr>
          <w:lang w:val="da-DK"/>
        </w:rPr>
        <w:t>Vi skal</w:t>
      </w:r>
      <w:r w:rsidR="00140162">
        <w:rPr>
          <w:lang w:val="da-DK"/>
        </w:rPr>
        <w:t xml:space="preserve"> g</w:t>
      </w:r>
      <w:r w:rsidR="00EB2674" w:rsidRPr="007039DD">
        <w:rPr>
          <w:lang w:val="da-DK"/>
        </w:rPr>
        <w:t xml:space="preserve">ive naturen mere plads og </w:t>
      </w:r>
      <w:r w:rsidR="00140162">
        <w:rPr>
          <w:lang w:val="da-DK"/>
        </w:rPr>
        <w:t>r</w:t>
      </w:r>
      <w:r w:rsidR="00EB2674" w:rsidRPr="007039DD">
        <w:rPr>
          <w:lang w:val="da-DK"/>
        </w:rPr>
        <w:t xml:space="preserve">ydde op </w:t>
      </w:r>
      <w:r w:rsidR="00012AA6">
        <w:rPr>
          <w:lang w:val="da-DK"/>
        </w:rPr>
        <w:t xml:space="preserve">i </w:t>
      </w:r>
      <w:r w:rsidR="00EB2674" w:rsidRPr="007039DD">
        <w:rPr>
          <w:lang w:val="da-DK"/>
        </w:rPr>
        <w:t>dårlige beslutninger, som fx at dræne lavbundsjorder</w:t>
      </w:r>
      <w:r w:rsidR="00140162">
        <w:rPr>
          <w:lang w:val="da-DK"/>
        </w:rPr>
        <w:t>,</w:t>
      </w:r>
      <w:r w:rsidR="00EB2674" w:rsidRPr="007039DD">
        <w:rPr>
          <w:lang w:val="da-DK"/>
        </w:rPr>
        <w:t xml:space="preserve"> moser osv. </w:t>
      </w:r>
      <w:r w:rsidR="00EB2674" w:rsidRPr="00D3647F">
        <w:rPr>
          <w:lang w:val="da-DK"/>
        </w:rPr>
        <w:t xml:space="preserve">Det er </w:t>
      </w:r>
      <w:r w:rsidR="00B858B5">
        <w:rPr>
          <w:lang w:val="da-DK"/>
        </w:rPr>
        <w:t>netop</w:t>
      </w:r>
      <w:r w:rsidR="00EB2674" w:rsidRPr="00D3647F">
        <w:rPr>
          <w:lang w:val="da-DK"/>
        </w:rPr>
        <w:t xml:space="preserve"> det primære problem for naturen og biodiversiteten i D</w:t>
      </w:r>
      <w:r w:rsidR="00D3647F" w:rsidRPr="00D3647F">
        <w:rPr>
          <w:lang w:val="da-DK"/>
        </w:rPr>
        <w:t>a</w:t>
      </w:r>
      <w:r w:rsidR="00D3647F">
        <w:rPr>
          <w:lang w:val="da-DK"/>
        </w:rPr>
        <w:t>nmark</w:t>
      </w:r>
      <w:r w:rsidR="00EB2674" w:rsidRPr="00D3647F">
        <w:rPr>
          <w:lang w:val="da-DK"/>
        </w:rPr>
        <w:t xml:space="preserve"> – at den mangler plads</w:t>
      </w:r>
      <w:r w:rsidR="00D3647F">
        <w:rPr>
          <w:lang w:val="da-DK"/>
        </w:rPr>
        <w:t>.</w:t>
      </w:r>
      <w:r w:rsidR="008B0D86">
        <w:rPr>
          <w:lang w:val="da-DK"/>
        </w:rPr>
        <w:t xml:space="preserve"> </w:t>
      </w:r>
      <w:proofErr w:type="spellStart"/>
      <w:r w:rsidR="008B0D86">
        <w:rPr>
          <w:lang w:val="da-DK"/>
        </w:rPr>
        <w:t>Landbrug&amp;Fødevarer</w:t>
      </w:r>
      <w:proofErr w:type="spellEnd"/>
      <w:r w:rsidR="008B0D86">
        <w:rPr>
          <w:lang w:val="da-DK"/>
        </w:rPr>
        <w:t xml:space="preserve"> og Danmarks Naturfredningsforening</w:t>
      </w:r>
      <w:r w:rsidR="005E0CAC">
        <w:rPr>
          <w:lang w:val="da-DK"/>
        </w:rPr>
        <w:t xml:space="preserve"> fremsatte i starten af 2019 et fælles forslag om at tage 108.000 hektar sårbar jo</w:t>
      </w:r>
      <w:r w:rsidR="00012AA6">
        <w:rPr>
          <w:lang w:val="da-DK"/>
        </w:rPr>
        <w:t>r</w:t>
      </w:r>
      <w:r w:rsidR="005E0CAC">
        <w:rPr>
          <w:lang w:val="da-DK"/>
        </w:rPr>
        <w:t>d ud af omdrift. Der manglede dog forslag til finansiering</w:t>
      </w:r>
      <w:r w:rsidR="005C4013">
        <w:rPr>
          <w:lang w:val="da-DK"/>
        </w:rPr>
        <w:t>. Denne må findes, f.eks. inden for EU's landbrugsstøtte.</w:t>
      </w:r>
    </w:p>
    <w:p w:rsidR="00EB2674" w:rsidRDefault="00EB2674" w:rsidP="000B2249">
      <w:pPr>
        <w:rPr>
          <w:b/>
          <w:bCs/>
          <w:lang w:val="da-DK"/>
        </w:rPr>
      </w:pPr>
    </w:p>
    <w:p w:rsidR="00B874A9" w:rsidRDefault="00816113" w:rsidP="000B2249">
      <w:pPr>
        <w:rPr>
          <w:b/>
          <w:bCs/>
          <w:lang w:val="da-DK"/>
        </w:rPr>
      </w:pPr>
      <w:r>
        <w:rPr>
          <w:b/>
          <w:bCs/>
          <w:lang w:val="da-DK"/>
        </w:rPr>
        <w:t xml:space="preserve">Bæredygtigt forbrug - </w:t>
      </w:r>
      <w:r w:rsidR="00BA3D2C">
        <w:rPr>
          <w:b/>
          <w:bCs/>
          <w:lang w:val="da-DK"/>
        </w:rPr>
        <w:t>m</w:t>
      </w:r>
      <w:r w:rsidR="00B874A9">
        <w:rPr>
          <w:b/>
          <w:bCs/>
          <w:lang w:val="da-DK"/>
        </w:rPr>
        <w:t xml:space="preserve">ere </w:t>
      </w:r>
      <w:r w:rsidR="008951B0">
        <w:rPr>
          <w:b/>
          <w:bCs/>
          <w:lang w:val="da-DK"/>
        </w:rPr>
        <w:t>klimavenlig</w:t>
      </w:r>
      <w:r w:rsidR="00B874A9">
        <w:rPr>
          <w:b/>
          <w:bCs/>
          <w:lang w:val="da-DK"/>
        </w:rPr>
        <w:t xml:space="preserve"> kost</w:t>
      </w:r>
    </w:p>
    <w:p w:rsidR="00A85405" w:rsidRDefault="006663E5" w:rsidP="00D11AC5">
      <w:pPr>
        <w:rPr>
          <w:lang w:val="da-DK"/>
        </w:rPr>
      </w:pPr>
      <w:r>
        <w:rPr>
          <w:lang w:val="da-DK"/>
        </w:rPr>
        <w:t>Der er brug for en række tiltag for at vi som danskere</w:t>
      </w:r>
      <w:r w:rsidR="00297057">
        <w:rPr>
          <w:lang w:val="da-DK"/>
        </w:rPr>
        <w:t xml:space="preserve"> begynder at spise mere klimavenligt. </w:t>
      </w:r>
      <w:r w:rsidR="00786F86">
        <w:rPr>
          <w:lang w:val="da-DK"/>
        </w:rPr>
        <w:t xml:space="preserve">Medlemmer af FOA og Kost &amp; Ernæringsforbundet har, sammen med den økologiske branche, vist vejen </w:t>
      </w:r>
      <w:r w:rsidR="00A23A99">
        <w:rPr>
          <w:lang w:val="da-DK"/>
        </w:rPr>
        <w:t>for</w:t>
      </w:r>
      <w:r w:rsidR="00786F86">
        <w:rPr>
          <w:lang w:val="da-DK"/>
        </w:rPr>
        <w:t xml:space="preserve"> professionelle køkkener</w:t>
      </w:r>
      <w:r w:rsidR="00ED0EE6">
        <w:rPr>
          <w:lang w:val="da-DK"/>
        </w:rPr>
        <w:t>, både offentlige og private</w:t>
      </w:r>
      <w:r w:rsidR="00786F86">
        <w:rPr>
          <w:lang w:val="da-DK"/>
        </w:rPr>
        <w:t>. Sammen har de skabt</w:t>
      </w:r>
      <w:r w:rsidR="005A40CA">
        <w:rPr>
          <w:lang w:val="da-DK"/>
        </w:rPr>
        <w:t xml:space="preserve"> økologiske</w:t>
      </w:r>
      <w:r w:rsidR="00012AA6">
        <w:rPr>
          <w:lang w:val="da-DK"/>
        </w:rPr>
        <w:t>,</w:t>
      </w:r>
      <w:r w:rsidR="00786F86">
        <w:rPr>
          <w:lang w:val="da-DK"/>
        </w:rPr>
        <w:t xml:space="preserve"> klimavenlige måltider</w:t>
      </w:r>
      <w:r w:rsidR="00062E9E">
        <w:rPr>
          <w:lang w:val="da-DK"/>
        </w:rPr>
        <w:t>, som er sundere</w:t>
      </w:r>
      <w:r w:rsidR="006B3737">
        <w:rPr>
          <w:lang w:val="da-DK"/>
        </w:rPr>
        <w:t>,</w:t>
      </w:r>
      <w:r w:rsidR="00786F86">
        <w:rPr>
          <w:lang w:val="da-DK"/>
        </w:rPr>
        <w:t xml:space="preserve"> med mindre spild, mindre kød, mere grønt og </w:t>
      </w:r>
      <w:r w:rsidR="00012AA6">
        <w:rPr>
          <w:lang w:val="da-DK"/>
        </w:rPr>
        <w:t>fl</w:t>
      </w:r>
      <w:r w:rsidR="00786F86">
        <w:rPr>
          <w:lang w:val="da-DK"/>
        </w:rPr>
        <w:t xml:space="preserve">ere friske fødevarer i sæson. </w:t>
      </w:r>
      <w:r w:rsidR="007B2452">
        <w:rPr>
          <w:lang w:val="da-DK"/>
        </w:rPr>
        <w:t>En uddannelsespulje til køkkenmedarbejdere har hjulpet mange kommuner i gang, mens d</w:t>
      </w:r>
      <w:r w:rsidR="00786F86">
        <w:rPr>
          <w:lang w:val="da-DK"/>
        </w:rPr>
        <w:t xml:space="preserve">et </w:t>
      </w:r>
      <w:r w:rsidR="00E501D4">
        <w:rPr>
          <w:lang w:val="da-DK"/>
        </w:rPr>
        <w:t>re</w:t>
      </w:r>
      <w:r w:rsidR="006B3737">
        <w:rPr>
          <w:lang w:val="da-DK"/>
        </w:rPr>
        <w:t>ducerede</w:t>
      </w:r>
      <w:r w:rsidR="00E501D4">
        <w:rPr>
          <w:lang w:val="da-DK"/>
        </w:rPr>
        <w:t xml:space="preserve"> spild og mindre kød har spare</w:t>
      </w:r>
      <w:r w:rsidR="00821A28">
        <w:rPr>
          <w:lang w:val="da-DK"/>
        </w:rPr>
        <w:t>t</w:t>
      </w:r>
      <w:r w:rsidR="00E501D4">
        <w:rPr>
          <w:lang w:val="da-DK"/>
        </w:rPr>
        <w:t xml:space="preserve"> penge</w:t>
      </w:r>
      <w:r w:rsidR="007B2452">
        <w:rPr>
          <w:lang w:val="da-DK"/>
        </w:rPr>
        <w:t xml:space="preserve"> i driftsfasen</w:t>
      </w:r>
      <w:r w:rsidR="00786F86">
        <w:rPr>
          <w:lang w:val="da-DK"/>
        </w:rPr>
        <w:t xml:space="preserve">. </w:t>
      </w:r>
      <w:r w:rsidR="00CC5F54">
        <w:rPr>
          <w:lang w:val="da-DK"/>
        </w:rPr>
        <w:t xml:space="preserve">Langt flere </w:t>
      </w:r>
      <w:r w:rsidR="00E501D4">
        <w:rPr>
          <w:lang w:val="da-DK"/>
        </w:rPr>
        <w:t>danskere oplever mere klimavenlige måltider</w:t>
      </w:r>
      <w:r w:rsidR="00DA20C1">
        <w:rPr>
          <w:lang w:val="da-DK"/>
        </w:rPr>
        <w:t xml:space="preserve"> via</w:t>
      </w:r>
      <w:r w:rsidR="00E501D4">
        <w:rPr>
          <w:lang w:val="da-DK"/>
        </w:rPr>
        <w:t xml:space="preserve"> de offentlige køkkener, </w:t>
      </w:r>
      <w:r w:rsidR="00A5384A">
        <w:rPr>
          <w:lang w:val="da-DK"/>
        </w:rPr>
        <w:t xml:space="preserve">og der er flere oplysningskampagner i gang. Men </w:t>
      </w:r>
      <w:r w:rsidR="00D07F63">
        <w:rPr>
          <w:lang w:val="da-DK"/>
        </w:rPr>
        <w:t>d</w:t>
      </w:r>
      <w:r w:rsidR="00A5384A">
        <w:rPr>
          <w:lang w:val="da-DK"/>
        </w:rPr>
        <w:t xml:space="preserve">er er behov for </w:t>
      </w:r>
      <w:r w:rsidR="00D07F63">
        <w:rPr>
          <w:lang w:val="da-DK"/>
        </w:rPr>
        <w:t>et</w:t>
      </w:r>
      <w:r w:rsidR="00A5384A">
        <w:rPr>
          <w:lang w:val="da-DK"/>
        </w:rPr>
        <w:t xml:space="preserve"> </w:t>
      </w:r>
      <w:r w:rsidR="00E501D4">
        <w:rPr>
          <w:lang w:val="da-DK"/>
        </w:rPr>
        <w:t>ny</w:t>
      </w:r>
      <w:r w:rsidR="00D07F63">
        <w:rPr>
          <w:lang w:val="da-DK"/>
        </w:rPr>
        <w:t>t</w:t>
      </w:r>
      <w:r w:rsidR="00E501D4">
        <w:rPr>
          <w:lang w:val="da-DK"/>
        </w:rPr>
        <w:t xml:space="preserve"> samspil </w:t>
      </w:r>
      <w:r w:rsidR="00297057">
        <w:rPr>
          <w:lang w:val="da-DK"/>
        </w:rPr>
        <w:t>mellem jordbrug, detailhandel,</w:t>
      </w:r>
      <w:r w:rsidR="00144C58">
        <w:rPr>
          <w:lang w:val="da-DK"/>
        </w:rPr>
        <w:t xml:space="preserve"> </w:t>
      </w:r>
      <w:r w:rsidR="00297057">
        <w:rPr>
          <w:lang w:val="da-DK"/>
        </w:rPr>
        <w:t>forbruge</w:t>
      </w:r>
      <w:r w:rsidR="00144C58">
        <w:rPr>
          <w:lang w:val="da-DK"/>
        </w:rPr>
        <w:t xml:space="preserve">re, det politiske niveau og </w:t>
      </w:r>
      <w:r w:rsidR="00012AA6">
        <w:rPr>
          <w:lang w:val="da-DK"/>
        </w:rPr>
        <w:t xml:space="preserve">folkelige </w:t>
      </w:r>
      <w:r w:rsidR="00144C58">
        <w:rPr>
          <w:lang w:val="da-DK"/>
        </w:rPr>
        <w:t>organisationer</w:t>
      </w:r>
      <w:r w:rsidR="00E501D4">
        <w:rPr>
          <w:lang w:val="da-DK"/>
        </w:rPr>
        <w:t xml:space="preserve">, </w:t>
      </w:r>
      <w:r w:rsidR="00875DE2">
        <w:rPr>
          <w:lang w:val="da-DK"/>
        </w:rPr>
        <w:t>for at</w:t>
      </w:r>
      <w:r w:rsidR="00E501D4">
        <w:rPr>
          <w:lang w:val="da-DK"/>
        </w:rPr>
        <w:t xml:space="preserve"> udbrede viden og positive oplevelser med klimavenlige måltider, så vaner gradvis ændres</w:t>
      </w:r>
      <w:r w:rsidR="00043ACF">
        <w:rPr>
          <w:lang w:val="da-DK"/>
        </w:rPr>
        <w:t>. Her kan fagforbund, som har vist vejen, spille en vigtig rolle.</w:t>
      </w:r>
      <w:r w:rsidR="00D11AC5">
        <w:rPr>
          <w:lang w:val="da-DK"/>
        </w:rPr>
        <w:t xml:space="preserve"> </w:t>
      </w:r>
    </w:p>
    <w:p w:rsidR="00A85405" w:rsidRDefault="00A85405" w:rsidP="000B2249">
      <w:pPr>
        <w:rPr>
          <w:lang w:val="da-DK"/>
        </w:rPr>
      </w:pPr>
    </w:p>
    <w:p w:rsidR="00A83298" w:rsidRDefault="00A83298" w:rsidP="00A83298">
      <w:pPr>
        <w:rPr>
          <w:b/>
          <w:bCs/>
          <w:lang w:val="da-DK"/>
        </w:rPr>
      </w:pPr>
      <w:r>
        <w:rPr>
          <w:b/>
          <w:bCs/>
          <w:lang w:val="da-DK"/>
        </w:rPr>
        <w:t>Mindre madspild</w:t>
      </w:r>
    </w:p>
    <w:p w:rsidR="00A83298" w:rsidRDefault="00A83298" w:rsidP="00A83298">
      <w:pPr>
        <w:rPr>
          <w:lang w:val="da-DK"/>
        </w:rPr>
      </w:pPr>
      <w:r>
        <w:rPr>
          <w:lang w:val="da-DK"/>
        </w:rPr>
        <w:t>Madspild, som nævnt ovenfor, er i sig selv et vigtigt felt – en tredjedel af verdens fødevarer bliver aldrig spist, men går til spilde. Der er spild i alle led – produktion, detailhandel, professionelle og private køkkener. Der sker gode fremskridt pt. – f.eks. oprettelse af Fødevarebank, salg af varer tæt på sidste salgsdato til nedsat pris m.v. Men der er langt igen. Der er brug for oplysning, men også for ændring i strukturer. F.eks. skal detailhandlen påvirkes til i højere grad at sælge frugt og grønt efter vægt frem for stykpris. Stykpris forudsætter at varerne er omtrent lige store, og der er eksempler på, at avlere efterlader kålhoveder på marken, fordi de har den forkerte størrelse. I restauranter og kantiner giver buffeter større spild end portionsanretninger. Og både i professionelle og private køkkener har vi brug for at lære at udnytte madrester bedre.</w:t>
      </w:r>
    </w:p>
    <w:p w:rsidR="005A0ED1" w:rsidRDefault="005A0ED1" w:rsidP="000B2249">
      <w:pPr>
        <w:rPr>
          <w:b/>
          <w:bCs/>
          <w:lang w:val="da-DK"/>
        </w:rPr>
      </w:pPr>
    </w:p>
    <w:p w:rsidR="00A85405" w:rsidRDefault="00A85405" w:rsidP="000B2249">
      <w:pPr>
        <w:rPr>
          <w:b/>
          <w:bCs/>
          <w:lang w:val="da-DK"/>
        </w:rPr>
      </w:pPr>
      <w:r>
        <w:rPr>
          <w:b/>
          <w:bCs/>
          <w:lang w:val="da-DK"/>
        </w:rPr>
        <w:t>Bæredygtig energiudnyttelse</w:t>
      </w:r>
      <w:r w:rsidR="009A7377">
        <w:rPr>
          <w:b/>
          <w:bCs/>
          <w:lang w:val="da-DK"/>
        </w:rPr>
        <w:t xml:space="preserve"> og biobaseret økonomi</w:t>
      </w:r>
    </w:p>
    <w:p w:rsidR="00762F31" w:rsidRDefault="00C55B02" w:rsidP="000B2249">
      <w:pPr>
        <w:rPr>
          <w:lang w:val="da-DK"/>
        </w:rPr>
      </w:pPr>
      <w:r>
        <w:rPr>
          <w:lang w:val="da-DK"/>
        </w:rPr>
        <w:t>Vi skal fortsætte udbygningen med biogasanlæg</w:t>
      </w:r>
      <w:r w:rsidR="0044011B">
        <w:rPr>
          <w:lang w:val="da-DK"/>
        </w:rPr>
        <w:t>, grønne bioraffinerin</w:t>
      </w:r>
      <w:r w:rsidR="00592AAE">
        <w:rPr>
          <w:lang w:val="da-DK"/>
        </w:rPr>
        <w:t>g</w:t>
      </w:r>
      <w:r w:rsidR="0044011B">
        <w:rPr>
          <w:lang w:val="da-DK"/>
        </w:rPr>
        <w:t>sanlæg m.v.</w:t>
      </w:r>
      <w:r>
        <w:rPr>
          <w:lang w:val="da-DK"/>
        </w:rPr>
        <w:t xml:space="preserve"> – så kan landbruget bidrage med vedvarende energi, </w:t>
      </w:r>
      <w:r w:rsidR="00696300">
        <w:rPr>
          <w:lang w:val="da-DK"/>
        </w:rPr>
        <w:t xml:space="preserve">vi sikrer et fosforkredsløb, </w:t>
      </w:r>
      <w:r>
        <w:rPr>
          <w:lang w:val="da-DK"/>
        </w:rPr>
        <w:t>kvælstof i husdyrgødning gøres bedre tilgængeligt for planterne,</w:t>
      </w:r>
      <w:r w:rsidR="00805AC2">
        <w:rPr>
          <w:lang w:val="da-DK"/>
        </w:rPr>
        <w:t xml:space="preserve"> så kvælstof ikke bliver liggende på marken og udvaskes om efteråret.</w:t>
      </w:r>
      <w:r>
        <w:rPr>
          <w:lang w:val="da-DK"/>
        </w:rPr>
        <w:t xml:space="preserve"> </w:t>
      </w:r>
      <w:r w:rsidR="006C7509">
        <w:rPr>
          <w:lang w:val="da-DK"/>
        </w:rPr>
        <w:t>Endelig vil</w:t>
      </w:r>
      <w:r>
        <w:rPr>
          <w:lang w:val="da-DK"/>
        </w:rPr>
        <w:t xml:space="preserve"> organisk affald fra byerne – med indhold af fosfor</w:t>
      </w:r>
      <w:r w:rsidR="003A1DB6">
        <w:rPr>
          <w:lang w:val="da-DK"/>
        </w:rPr>
        <w:t xml:space="preserve"> og kvælstof</w:t>
      </w:r>
      <w:r>
        <w:rPr>
          <w:lang w:val="da-DK"/>
        </w:rPr>
        <w:t xml:space="preserve"> - føres tilbage til jorden. Herved kan vi gradvist overflødiggøre import af </w:t>
      </w:r>
      <w:r w:rsidR="002F4026">
        <w:rPr>
          <w:lang w:val="da-DK"/>
        </w:rPr>
        <w:t xml:space="preserve">proteinfoder (soja) samt </w:t>
      </w:r>
      <w:r>
        <w:rPr>
          <w:lang w:val="da-DK"/>
        </w:rPr>
        <w:t>kunstgødning</w:t>
      </w:r>
      <w:r w:rsidR="002F4026">
        <w:rPr>
          <w:lang w:val="da-DK"/>
        </w:rPr>
        <w:t>,</w:t>
      </w:r>
      <w:r>
        <w:rPr>
          <w:lang w:val="da-DK"/>
        </w:rPr>
        <w:t xml:space="preserve"> og specielt undgå at medvirke til den truende udtømning af verdens fosforressourcer.</w:t>
      </w:r>
      <w:r w:rsidR="004C56DA">
        <w:rPr>
          <w:lang w:val="da-DK"/>
        </w:rPr>
        <w:t xml:space="preserve"> </w:t>
      </w:r>
      <w:r w:rsidR="00FA02A8">
        <w:rPr>
          <w:lang w:val="da-DK"/>
        </w:rPr>
        <w:t>Udbygning af biogasanlæg kan forenes med den gradvise sænkning af husdyrantallet</w:t>
      </w:r>
      <w:r w:rsidR="00502F47">
        <w:rPr>
          <w:lang w:val="da-DK"/>
        </w:rPr>
        <w:t xml:space="preserve">, som vi lægger op til </w:t>
      </w:r>
      <w:r w:rsidR="00E64EB9">
        <w:rPr>
          <w:lang w:val="da-DK"/>
        </w:rPr>
        <w:t xml:space="preserve">ovenfor. </w:t>
      </w:r>
      <w:r w:rsidR="003B2DF2">
        <w:rPr>
          <w:lang w:val="da-DK"/>
        </w:rPr>
        <w:t>I biogasanlæg bruges</w:t>
      </w:r>
      <w:r w:rsidR="00E64EB9">
        <w:rPr>
          <w:lang w:val="da-DK"/>
        </w:rPr>
        <w:t xml:space="preserve"> nemlig mange andre former for </w:t>
      </w:r>
      <w:r w:rsidR="00392A70">
        <w:rPr>
          <w:lang w:val="da-DK"/>
        </w:rPr>
        <w:t xml:space="preserve">recirkuleret </w:t>
      </w:r>
      <w:r w:rsidR="00E64EB9">
        <w:rPr>
          <w:lang w:val="da-DK"/>
        </w:rPr>
        <w:t>organisk affald</w:t>
      </w:r>
      <w:r w:rsidR="008926C2">
        <w:rPr>
          <w:lang w:val="da-DK"/>
        </w:rPr>
        <w:t>,</w:t>
      </w:r>
      <w:r w:rsidR="00E64EB9">
        <w:rPr>
          <w:lang w:val="da-DK"/>
        </w:rPr>
        <w:t xml:space="preserve"> </w:t>
      </w:r>
      <w:r w:rsidR="008926C2">
        <w:rPr>
          <w:lang w:val="da-DK"/>
        </w:rPr>
        <w:t>udover</w:t>
      </w:r>
      <w:r w:rsidR="00E64EB9">
        <w:rPr>
          <w:lang w:val="da-DK"/>
        </w:rPr>
        <w:t xml:space="preserve"> husdyrgødning</w:t>
      </w:r>
      <w:r w:rsidR="00544463">
        <w:rPr>
          <w:lang w:val="da-DK"/>
        </w:rPr>
        <w:t>.</w:t>
      </w:r>
      <w:r w:rsidR="00DA1CE4">
        <w:rPr>
          <w:lang w:val="da-DK"/>
        </w:rPr>
        <w:t xml:space="preserve"> På sigt kan biogas suppleres med såkaldt pyrolyse</w:t>
      </w:r>
      <w:r w:rsidR="00686F28">
        <w:rPr>
          <w:lang w:val="da-DK"/>
        </w:rPr>
        <w:t xml:space="preserve">, hvor restproduktet er såkaldt </w:t>
      </w:r>
      <w:proofErr w:type="spellStart"/>
      <w:r w:rsidR="00581CF6">
        <w:rPr>
          <w:lang w:val="da-DK"/>
        </w:rPr>
        <w:t>biokoks</w:t>
      </w:r>
      <w:proofErr w:type="spellEnd"/>
      <w:r w:rsidR="00581CF6">
        <w:rPr>
          <w:lang w:val="da-DK"/>
        </w:rPr>
        <w:t xml:space="preserve"> (</w:t>
      </w:r>
      <w:proofErr w:type="spellStart"/>
      <w:r w:rsidR="00686F28">
        <w:rPr>
          <w:lang w:val="da-DK"/>
        </w:rPr>
        <w:t>biochar</w:t>
      </w:r>
      <w:proofErr w:type="spellEnd"/>
      <w:r w:rsidR="00581CF6">
        <w:rPr>
          <w:lang w:val="da-DK"/>
        </w:rPr>
        <w:t>)</w:t>
      </w:r>
      <w:r w:rsidR="00686F28">
        <w:rPr>
          <w:lang w:val="da-DK"/>
        </w:rPr>
        <w:t xml:space="preserve"> </w:t>
      </w:r>
      <w:r w:rsidR="00F550C6">
        <w:rPr>
          <w:lang w:val="da-DK"/>
        </w:rPr>
        <w:t>–</w:t>
      </w:r>
      <w:r w:rsidR="00686F28">
        <w:rPr>
          <w:lang w:val="da-DK"/>
        </w:rPr>
        <w:t xml:space="preserve"> </w:t>
      </w:r>
      <w:r w:rsidR="00F550C6">
        <w:rPr>
          <w:lang w:val="da-DK"/>
        </w:rPr>
        <w:t>et trækulslignende produkt, som er meget langtidsholdbart som kulstoflager i jorden.</w:t>
      </w:r>
    </w:p>
    <w:p w:rsidR="003F677C" w:rsidRDefault="003F677C" w:rsidP="000B2249">
      <w:pPr>
        <w:rPr>
          <w:lang w:val="da-DK"/>
        </w:rPr>
      </w:pPr>
    </w:p>
    <w:p w:rsidR="003F677C" w:rsidRDefault="003F677C" w:rsidP="000B2249">
      <w:pPr>
        <w:rPr>
          <w:lang w:val="da-DK"/>
        </w:rPr>
      </w:pPr>
      <w:r>
        <w:rPr>
          <w:lang w:val="da-DK"/>
        </w:rPr>
        <w:t>Landbrug og Fødevarer har</w:t>
      </w:r>
      <w:r w:rsidR="003E53FD">
        <w:rPr>
          <w:lang w:val="da-DK"/>
        </w:rPr>
        <w:t xml:space="preserve"> i 2019 lanceret en vision </w:t>
      </w:r>
      <w:r w:rsidR="00D45D4F">
        <w:rPr>
          <w:lang w:val="da-DK"/>
        </w:rPr>
        <w:t xml:space="preserve">– projekt </w:t>
      </w:r>
      <w:proofErr w:type="spellStart"/>
      <w:r w:rsidR="00D45D4F">
        <w:rPr>
          <w:lang w:val="da-DK"/>
        </w:rPr>
        <w:t>Skyclean</w:t>
      </w:r>
      <w:proofErr w:type="spellEnd"/>
      <w:r w:rsidR="00D45D4F">
        <w:rPr>
          <w:lang w:val="da-DK"/>
        </w:rPr>
        <w:t xml:space="preserve"> - </w:t>
      </w:r>
      <w:r w:rsidR="003E53FD">
        <w:rPr>
          <w:lang w:val="da-DK"/>
        </w:rPr>
        <w:t>med hjælp fra DTU, Siemens m.fl., hvor man netop vil supplere biogasanlæg med pyrolyse og lave</w:t>
      </w:r>
      <w:r w:rsidR="008B64CB">
        <w:rPr>
          <w:lang w:val="da-DK"/>
        </w:rPr>
        <w:t xml:space="preserve"> </w:t>
      </w:r>
      <w:proofErr w:type="spellStart"/>
      <w:r w:rsidR="008B64CB">
        <w:rPr>
          <w:lang w:val="da-DK"/>
        </w:rPr>
        <w:t>bio</w:t>
      </w:r>
      <w:r w:rsidR="00F01D4B">
        <w:rPr>
          <w:lang w:val="da-DK"/>
        </w:rPr>
        <w:t>koks</w:t>
      </w:r>
      <w:proofErr w:type="spellEnd"/>
      <w:r w:rsidR="008B64CB">
        <w:rPr>
          <w:lang w:val="da-DK"/>
        </w:rPr>
        <w:t xml:space="preserve">, som </w:t>
      </w:r>
      <w:proofErr w:type="spellStart"/>
      <w:r w:rsidR="008B64CB">
        <w:rPr>
          <w:lang w:val="da-DK"/>
        </w:rPr>
        <w:t>nedmuldes</w:t>
      </w:r>
      <w:proofErr w:type="spellEnd"/>
      <w:r w:rsidR="008B64CB">
        <w:rPr>
          <w:lang w:val="da-DK"/>
        </w:rPr>
        <w:t>. Samtidig produceres CO</w:t>
      </w:r>
      <w:r w:rsidR="008B64CB" w:rsidRPr="00D17E8E">
        <w:rPr>
          <w:vertAlign w:val="subscript"/>
          <w:lang w:val="da-DK"/>
        </w:rPr>
        <w:t>2</w:t>
      </w:r>
      <w:r w:rsidR="008B64CB">
        <w:rPr>
          <w:lang w:val="da-DK"/>
        </w:rPr>
        <w:t xml:space="preserve"> og metan</w:t>
      </w:r>
      <w:r w:rsidR="00FF7A9A">
        <w:rPr>
          <w:lang w:val="da-DK"/>
        </w:rPr>
        <w:t>. Ved at bruge overskudsstrøm fra vindkraft til at producere brint kan man omdanne denne CO</w:t>
      </w:r>
      <w:r w:rsidR="00FF7A9A" w:rsidRPr="00D17E8E">
        <w:rPr>
          <w:vertAlign w:val="subscript"/>
          <w:lang w:val="da-DK"/>
        </w:rPr>
        <w:t>2</w:t>
      </w:r>
      <w:r w:rsidR="00FF7A9A">
        <w:rPr>
          <w:lang w:val="da-DK"/>
        </w:rPr>
        <w:t xml:space="preserve"> til mere metan. Dermed kan man</w:t>
      </w:r>
      <w:r w:rsidR="00094970">
        <w:rPr>
          <w:lang w:val="da-DK"/>
        </w:rPr>
        <w:t xml:space="preserve"> </w:t>
      </w:r>
      <w:r w:rsidR="00FF7A9A">
        <w:rPr>
          <w:lang w:val="da-DK"/>
        </w:rPr>
        <w:t xml:space="preserve">opnå en så stor </w:t>
      </w:r>
      <w:proofErr w:type="spellStart"/>
      <w:r w:rsidR="00FF7A9A">
        <w:rPr>
          <w:lang w:val="da-DK"/>
        </w:rPr>
        <w:t>metanproduktion</w:t>
      </w:r>
      <w:proofErr w:type="spellEnd"/>
      <w:r w:rsidR="00094970">
        <w:rPr>
          <w:lang w:val="da-DK"/>
        </w:rPr>
        <w:t>, at metan kan dække ikke blot de formål, som vi i dag bruger biogas til</w:t>
      </w:r>
      <w:r w:rsidR="00680B96">
        <w:rPr>
          <w:lang w:val="da-DK"/>
        </w:rPr>
        <w:t>, men også brug</w:t>
      </w:r>
      <w:r w:rsidR="00012AA6">
        <w:rPr>
          <w:lang w:val="da-DK"/>
        </w:rPr>
        <w:t>s</w:t>
      </w:r>
      <w:r w:rsidR="00680B96">
        <w:rPr>
          <w:lang w:val="da-DK"/>
        </w:rPr>
        <w:t xml:space="preserve"> som udgangspunkt for produktion af flybrændstof. Det sidste er dog endnu kun på forsøgsstadiet.</w:t>
      </w:r>
    </w:p>
    <w:p w:rsidR="00A52F86" w:rsidRDefault="00A52F86" w:rsidP="000B2249">
      <w:pPr>
        <w:rPr>
          <w:b/>
          <w:bCs/>
          <w:lang w:val="da-DK"/>
        </w:rPr>
      </w:pPr>
    </w:p>
    <w:p w:rsidR="00AF03AD" w:rsidRDefault="00562C6F" w:rsidP="00AF03AD">
      <w:pPr>
        <w:rPr>
          <w:lang w:val="da-DK"/>
        </w:rPr>
      </w:pPr>
      <w:r w:rsidRPr="000A069A">
        <w:rPr>
          <w:lang w:val="da-DK"/>
        </w:rPr>
        <w:t>Som nævnt er der behov for at dyrke mere græs</w:t>
      </w:r>
      <w:r w:rsidR="00EC2FB3">
        <w:rPr>
          <w:lang w:val="da-DK"/>
        </w:rPr>
        <w:t xml:space="preserve">, som er langt bedre til at tilbageholde kvælstof - </w:t>
      </w:r>
      <w:r w:rsidR="00736373">
        <w:rPr>
          <w:lang w:val="da-DK"/>
        </w:rPr>
        <w:t>frem for korn</w:t>
      </w:r>
      <w:r w:rsidR="000A069A">
        <w:rPr>
          <w:lang w:val="da-DK"/>
        </w:rPr>
        <w:t>, bl.a. på sårbare jorde</w:t>
      </w:r>
      <w:r w:rsidR="00FF1626">
        <w:rPr>
          <w:lang w:val="da-DK"/>
        </w:rPr>
        <w:t>.</w:t>
      </w:r>
      <w:r w:rsidR="001E56FF">
        <w:rPr>
          <w:lang w:val="da-DK"/>
        </w:rPr>
        <w:t xml:space="preserve"> Græs kan behandles i såkaldte grønne bioraffinaderier</w:t>
      </w:r>
      <w:r w:rsidR="00C217FB">
        <w:rPr>
          <w:lang w:val="da-DK"/>
        </w:rPr>
        <w:t>, hvor man producerer protein, som kan ædes af svin</w:t>
      </w:r>
      <w:r w:rsidR="00C0648D">
        <w:rPr>
          <w:lang w:val="da-DK"/>
        </w:rPr>
        <w:t xml:space="preserve"> – og dermed erstat</w:t>
      </w:r>
      <w:r w:rsidR="00971BD1">
        <w:rPr>
          <w:lang w:val="da-DK"/>
        </w:rPr>
        <w:t>t</w:t>
      </w:r>
      <w:r w:rsidR="00C0648D">
        <w:rPr>
          <w:lang w:val="da-DK"/>
        </w:rPr>
        <w:t>e soja</w:t>
      </w:r>
      <w:r w:rsidR="00163AAE">
        <w:rPr>
          <w:lang w:val="da-DK"/>
        </w:rPr>
        <w:t>, som dyrkes i Sydamerika under stor klima- og miljøbelastning</w:t>
      </w:r>
      <w:r w:rsidR="00C0648D">
        <w:rPr>
          <w:lang w:val="da-DK"/>
        </w:rPr>
        <w:t>.</w:t>
      </w:r>
      <w:r w:rsidR="00971BD1">
        <w:rPr>
          <w:lang w:val="da-DK"/>
        </w:rPr>
        <w:t xml:space="preserve"> </w:t>
      </w:r>
      <w:r w:rsidR="00827FA6">
        <w:rPr>
          <w:lang w:val="da-DK"/>
        </w:rPr>
        <w:t xml:space="preserve">Ved raffinering af græs </w:t>
      </w:r>
      <w:r w:rsidR="00971BD1">
        <w:rPr>
          <w:lang w:val="da-DK"/>
        </w:rPr>
        <w:t xml:space="preserve">dannes </w:t>
      </w:r>
      <w:r w:rsidR="00D33047">
        <w:rPr>
          <w:lang w:val="da-DK"/>
        </w:rPr>
        <w:t xml:space="preserve">også </w:t>
      </w:r>
      <w:r w:rsidR="00971BD1">
        <w:rPr>
          <w:lang w:val="da-DK"/>
        </w:rPr>
        <w:t>en foderbolle, som er egnet til kvægfoder, samt en rest som egner sig til biogasanlæg.</w:t>
      </w:r>
      <w:r w:rsidR="00D33047">
        <w:rPr>
          <w:lang w:val="da-DK"/>
        </w:rPr>
        <w:t xml:space="preserve"> </w:t>
      </w:r>
      <w:r w:rsidR="003526FD">
        <w:rPr>
          <w:lang w:val="da-DK"/>
        </w:rPr>
        <w:t>E</w:t>
      </w:r>
      <w:r w:rsidR="00AF03AD">
        <w:rPr>
          <w:lang w:val="da-DK"/>
        </w:rPr>
        <w:t>ndelig har græs et mere forgrenet rodnet, og det pløjes kun om ca. hver 5. år. Dermed lagres der langt mere kulstof i jorden – til gavn for klimaet.</w:t>
      </w:r>
      <w:r w:rsidR="009F2F95">
        <w:rPr>
          <w:lang w:val="da-DK"/>
        </w:rPr>
        <w:t xml:space="preserve"> Det er afgørende vigtigt at disse græsmarksblandinger dyrkes med minimal brug af handels- eller husdyrgødning og størst mulig grad af selvregulering ved brug af blandt andet kvælstoffikserende afgrøder som kløver.</w:t>
      </w:r>
    </w:p>
    <w:p w:rsidR="00BB146F" w:rsidRPr="005E6FBF" w:rsidRDefault="00BB146F" w:rsidP="000B2249">
      <w:pPr>
        <w:rPr>
          <w:lang w:val="da-DK"/>
        </w:rPr>
      </w:pPr>
    </w:p>
    <w:p w:rsidR="0079088F" w:rsidRPr="0079088F" w:rsidRDefault="0079088F" w:rsidP="000B2249">
      <w:pPr>
        <w:rPr>
          <w:b/>
          <w:bCs/>
          <w:lang w:val="da-DK"/>
        </w:rPr>
      </w:pPr>
      <w:r>
        <w:rPr>
          <w:b/>
          <w:bCs/>
          <w:lang w:val="da-DK"/>
        </w:rPr>
        <w:t>Miljøteknologi</w:t>
      </w:r>
    </w:p>
    <w:p w:rsidR="00C55B02" w:rsidRDefault="00C55B02" w:rsidP="000B2249">
      <w:pPr>
        <w:rPr>
          <w:lang w:val="da-DK"/>
        </w:rPr>
      </w:pPr>
      <w:r>
        <w:rPr>
          <w:lang w:val="da-DK"/>
        </w:rPr>
        <w:t>Vi kan bruge mere miljøteknologi, f.eks. gylleforsuring i staldene</w:t>
      </w:r>
      <w:r w:rsidR="007924B1">
        <w:rPr>
          <w:lang w:val="da-DK"/>
        </w:rPr>
        <w:t>.</w:t>
      </w:r>
      <w:r>
        <w:rPr>
          <w:lang w:val="da-DK"/>
        </w:rPr>
        <w:t xml:space="preserve"> </w:t>
      </w:r>
      <w:r w:rsidR="007924B1">
        <w:rPr>
          <w:lang w:val="da-DK"/>
        </w:rPr>
        <w:t>D</w:t>
      </w:r>
      <w:r>
        <w:rPr>
          <w:lang w:val="da-DK"/>
        </w:rPr>
        <w:t>ette giver en effektiv reduktion af ammoniak, som</w:t>
      </w:r>
      <w:r w:rsidR="007924B1">
        <w:rPr>
          <w:lang w:val="da-DK"/>
        </w:rPr>
        <w:t xml:space="preserve"> skader det vilde planteliv og medvirker til at danne sundhedsskadelige partikler. Og samtidig reduceres metan, som er en stærk drivhusgas – langt stærkere end CO</w:t>
      </w:r>
      <w:r w:rsidR="007924B1" w:rsidRPr="007924B1">
        <w:rPr>
          <w:vertAlign w:val="subscript"/>
          <w:lang w:val="da-DK"/>
        </w:rPr>
        <w:t>2</w:t>
      </w:r>
      <w:r w:rsidR="007924B1">
        <w:rPr>
          <w:lang w:val="da-DK"/>
        </w:rPr>
        <w:t>. Endelig giver det flere grønne job i miljøteknologibranchen, og der er store muligheder for at eksportere miljøteknologi til andre lande med landbrug, som har lignende problemer som vi har. Nogle tror måske, at der er udbredt anvendelse af miljøteknologi i landbruget, men det er ikke tilfældet. F.eks. brug af netop gylleforsuring var i 2015 nået op på ca. 15% af husdyrbrugene – hvilket var helt utilstrækkeligt – men siden er brugen blevet ca. halveret. Det skyldes Landbrugspakken, som blev vedtaget</w:t>
      </w:r>
      <w:r w:rsidR="00DC21F0">
        <w:rPr>
          <w:lang w:val="da-DK"/>
        </w:rPr>
        <w:t xml:space="preserve"> i 2015</w:t>
      </w:r>
      <w:r w:rsidR="007924B1">
        <w:rPr>
          <w:lang w:val="da-DK"/>
        </w:rPr>
        <w:t xml:space="preserve"> af V-regeringen og dens støtter. Den gav mulighed for at udsprede mere kvælstof på markerne, og det fjernede landbrugets motivation til at investere i teknologi som gylleforsuring, som udnytter kvælstoffet bedre</w:t>
      </w:r>
      <w:r w:rsidR="000C1E33">
        <w:rPr>
          <w:lang w:val="da-DK"/>
        </w:rPr>
        <w:t xml:space="preserve"> ved netop at beholde det i gødningen frem for at sende det ud som ammoniakforurening til luften</w:t>
      </w:r>
      <w:r w:rsidR="007924B1">
        <w:rPr>
          <w:lang w:val="da-DK"/>
        </w:rPr>
        <w:t>.</w:t>
      </w:r>
      <w:r w:rsidR="009A5363">
        <w:rPr>
          <w:lang w:val="da-DK"/>
        </w:rPr>
        <w:t xml:space="preserve"> Med landbrugspakken</w:t>
      </w:r>
      <w:r w:rsidR="00AA10CD">
        <w:rPr>
          <w:lang w:val="da-DK"/>
        </w:rPr>
        <w:t xml:space="preserve"> kan det for mange landmænd på kort sigt bedre betale sig at købe mere kunstgødning frem for at investere i gylleforsuring</w:t>
      </w:r>
      <w:r w:rsidR="00D35C46">
        <w:rPr>
          <w:lang w:val="da-DK"/>
        </w:rPr>
        <w:t>.</w:t>
      </w:r>
      <w:r w:rsidR="004351EC">
        <w:rPr>
          <w:lang w:val="da-DK"/>
        </w:rPr>
        <w:t xml:space="preserve"> Derfor skal reglerne ændr</w:t>
      </w:r>
      <w:r w:rsidR="00B07D14">
        <w:rPr>
          <w:lang w:val="da-DK"/>
        </w:rPr>
        <w:t>e</w:t>
      </w:r>
      <w:r w:rsidR="004351EC">
        <w:rPr>
          <w:lang w:val="da-DK"/>
        </w:rPr>
        <w:t>s, så det kan betale sig for landmanden at udnytte gødningen effektivt.</w:t>
      </w:r>
    </w:p>
    <w:p w:rsidR="00E666F3" w:rsidRDefault="00E666F3" w:rsidP="000B2249">
      <w:pPr>
        <w:rPr>
          <w:lang w:val="da-DK"/>
        </w:rPr>
      </w:pPr>
    </w:p>
    <w:p w:rsidR="00E666F3" w:rsidRDefault="007B2452" w:rsidP="000B2249">
      <w:pPr>
        <w:rPr>
          <w:lang w:val="da-DK"/>
        </w:rPr>
      </w:pPr>
      <w:r>
        <w:rPr>
          <w:lang w:val="da-DK"/>
        </w:rPr>
        <w:t>GPS og robotteknologi har fordele for klimaet, som udbyttefremmende og ressourcebesparende tiltag</w:t>
      </w:r>
      <w:r w:rsidR="00DE54CF">
        <w:rPr>
          <w:lang w:val="da-DK"/>
        </w:rPr>
        <w:t>. Det er vigtigt at køre så lidt som muligt</w:t>
      </w:r>
      <w:r w:rsidR="00F50866">
        <w:rPr>
          <w:lang w:val="da-DK"/>
        </w:rPr>
        <w:t xml:space="preserve">, og </w:t>
      </w:r>
      <w:r w:rsidR="00BF7D02">
        <w:rPr>
          <w:lang w:val="da-DK"/>
        </w:rPr>
        <w:t>om muligt</w:t>
      </w:r>
      <w:r w:rsidR="00DE54CF">
        <w:rPr>
          <w:lang w:val="da-DK"/>
        </w:rPr>
        <w:t xml:space="preserve"> med </w:t>
      </w:r>
      <w:r w:rsidR="00BF7D02">
        <w:rPr>
          <w:lang w:val="da-DK"/>
        </w:rPr>
        <w:t>letter</w:t>
      </w:r>
      <w:r w:rsidR="00DE54CF">
        <w:rPr>
          <w:lang w:val="da-DK"/>
        </w:rPr>
        <w:t xml:space="preserve">e maskiner for ikke at </w:t>
      </w:r>
      <w:r w:rsidR="00DE54CF">
        <w:rPr>
          <w:lang w:val="da-DK"/>
        </w:rPr>
        <w:lastRenderedPageBreak/>
        <w:t>sammenpresse</w:t>
      </w:r>
      <w:r w:rsidR="00F50866">
        <w:rPr>
          <w:lang w:val="da-DK"/>
        </w:rPr>
        <w:t xml:space="preserve"> </w:t>
      </w:r>
      <w:r w:rsidR="00DE54CF">
        <w:rPr>
          <w:lang w:val="da-DK"/>
        </w:rPr>
        <w:t>jorden</w:t>
      </w:r>
      <w:r>
        <w:rPr>
          <w:lang w:val="da-DK"/>
        </w:rPr>
        <w:t xml:space="preserve">. Nogle miljøteknologiske løsninger af </w:t>
      </w:r>
      <w:r w:rsidR="006F3B3F">
        <w:rPr>
          <w:lang w:val="da-DK"/>
        </w:rPr>
        <w:t xml:space="preserve">relevans for klimaet, er enten ikke tilladt eller mindre anvendelige i økologi. </w:t>
      </w:r>
      <w:r w:rsidR="00E666F3">
        <w:rPr>
          <w:lang w:val="da-DK"/>
        </w:rPr>
        <w:t xml:space="preserve"> I dag bruger økologer ikke gylleforsuring</w:t>
      </w:r>
      <w:r w:rsidR="006B4C6F">
        <w:rPr>
          <w:lang w:val="da-DK"/>
        </w:rPr>
        <w:t>, fordi dette laves med svovlsyre, som ikke er tilladt i økologireglerne. Der arbejdes i stedet m</w:t>
      </w:r>
      <w:r w:rsidR="006C1C95">
        <w:rPr>
          <w:lang w:val="da-DK"/>
        </w:rPr>
        <w:t>e</w:t>
      </w:r>
      <w:r w:rsidR="006B4C6F">
        <w:rPr>
          <w:lang w:val="da-DK"/>
        </w:rPr>
        <w:t xml:space="preserve">d brug af mælkesyre, men dette er indtil videre </w:t>
      </w:r>
      <w:r>
        <w:rPr>
          <w:lang w:val="da-DK"/>
        </w:rPr>
        <w:t>en dyr løsning.</w:t>
      </w:r>
      <w:r w:rsidR="006C1C95">
        <w:rPr>
          <w:lang w:val="da-DK"/>
        </w:rPr>
        <w:t xml:space="preserve"> Tilsvarende må økologerne ikke bruge </w:t>
      </w:r>
      <w:proofErr w:type="spellStart"/>
      <w:r w:rsidR="006C1C95">
        <w:rPr>
          <w:lang w:val="da-DK"/>
        </w:rPr>
        <w:t>fytase</w:t>
      </w:r>
      <w:proofErr w:type="spellEnd"/>
      <w:r w:rsidR="00784A4B">
        <w:rPr>
          <w:lang w:val="da-DK"/>
        </w:rPr>
        <w:t>, som er et enzym der bruges til at forbedre husdyrs udnyttelse af fosfor i foder, og som derfor fører til lave</w:t>
      </w:r>
      <w:r w:rsidR="0045272C">
        <w:rPr>
          <w:lang w:val="da-DK"/>
        </w:rPr>
        <w:t>re</w:t>
      </w:r>
      <w:r w:rsidR="00AE668C">
        <w:rPr>
          <w:lang w:val="da-DK"/>
        </w:rPr>
        <w:t xml:space="preserve"> forbrug og udledning af fosfor. Der bør arbejdes på, at dette tillades i EU's økologiregler.</w:t>
      </w:r>
    </w:p>
    <w:p w:rsidR="000C1E33" w:rsidRDefault="000C1E33" w:rsidP="000B2249">
      <w:pPr>
        <w:rPr>
          <w:lang w:val="da-DK"/>
        </w:rPr>
      </w:pPr>
    </w:p>
    <w:p w:rsidR="00F91AA8" w:rsidRDefault="00F91AA8" w:rsidP="000B2249">
      <w:pPr>
        <w:rPr>
          <w:b/>
          <w:bCs/>
          <w:lang w:val="da-DK"/>
        </w:rPr>
      </w:pPr>
      <w:r>
        <w:rPr>
          <w:b/>
          <w:bCs/>
          <w:lang w:val="da-DK"/>
        </w:rPr>
        <w:t xml:space="preserve">”Smarte” afgrøder – </w:t>
      </w:r>
      <w:proofErr w:type="spellStart"/>
      <w:r>
        <w:rPr>
          <w:b/>
          <w:bCs/>
          <w:lang w:val="da-DK"/>
        </w:rPr>
        <w:t>Crispr-teknologi</w:t>
      </w:r>
      <w:proofErr w:type="spellEnd"/>
    </w:p>
    <w:p w:rsidR="00F91AA8" w:rsidRPr="00A264F8" w:rsidRDefault="00DA7A76" w:rsidP="000B2249">
      <w:pPr>
        <w:rPr>
          <w:lang w:val="da-DK"/>
        </w:rPr>
      </w:pPr>
      <w:proofErr w:type="spellStart"/>
      <w:r w:rsidRPr="00A264F8">
        <w:rPr>
          <w:lang w:val="da-DK"/>
        </w:rPr>
        <w:t>Crispr</w:t>
      </w:r>
      <w:proofErr w:type="spellEnd"/>
      <w:r w:rsidRPr="00A264F8">
        <w:rPr>
          <w:lang w:val="da-DK"/>
        </w:rPr>
        <w:t xml:space="preserve"> kaldes også genredigering</w:t>
      </w:r>
      <w:r w:rsidR="0033520B">
        <w:rPr>
          <w:lang w:val="da-DK"/>
        </w:rPr>
        <w:t>. Denne</w:t>
      </w:r>
      <w:r w:rsidR="00E406F9">
        <w:rPr>
          <w:lang w:val="da-DK"/>
        </w:rPr>
        <w:t xml:space="preserve"> anbefales af Det Etiske Råd og </w:t>
      </w:r>
      <w:r w:rsidR="0033520B">
        <w:rPr>
          <w:lang w:val="da-DK"/>
        </w:rPr>
        <w:t>er mere bredt accepteret end ”traditionel” GMO</w:t>
      </w:r>
      <w:r w:rsidR="009D2D57">
        <w:rPr>
          <w:lang w:val="da-DK"/>
        </w:rPr>
        <w:t xml:space="preserve">-teknologi. Ved </w:t>
      </w:r>
      <w:proofErr w:type="spellStart"/>
      <w:r w:rsidR="009D2D57">
        <w:rPr>
          <w:lang w:val="da-DK"/>
        </w:rPr>
        <w:t>Crispr</w:t>
      </w:r>
      <w:proofErr w:type="spellEnd"/>
      <w:r w:rsidR="00D16E7D">
        <w:rPr>
          <w:rStyle w:val="Fodnotehenvisning"/>
          <w:lang w:val="da-DK"/>
        </w:rPr>
        <w:footnoteReference w:id="2"/>
      </w:r>
      <w:r w:rsidR="00BE6CE6">
        <w:rPr>
          <w:lang w:val="da-DK"/>
        </w:rPr>
        <w:t xml:space="preserve"> ændrer man kun i de eksisterende gener i en plante, hvor man ved GMO f.eks. kan overføre egenskaber fra en fisk til en tomat.</w:t>
      </w:r>
      <w:r w:rsidR="009835D9">
        <w:rPr>
          <w:lang w:val="da-DK"/>
        </w:rPr>
        <w:t xml:space="preserve"> </w:t>
      </w:r>
      <w:r w:rsidR="00185B65">
        <w:rPr>
          <w:lang w:val="da-DK"/>
        </w:rPr>
        <w:t xml:space="preserve">Med </w:t>
      </w:r>
      <w:proofErr w:type="spellStart"/>
      <w:r w:rsidR="00185B65">
        <w:rPr>
          <w:lang w:val="da-DK"/>
        </w:rPr>
        <w:t>Crispr</w:t>
      </w:r>
      <w:proofErr w:type="spellEnd"/>
      <w:r w:rsidR="00185B65">
        <w:rPr>
          <w:lang w:val="da-DK"/>
        </w:rPr>
        <w:t xml:space="preserve"> kan man udvikle nye</w:t>
      </w:r>
      <w:r w:rsidR="00A264F8" w:rsidRPr="00A264F8">
        <w:rPr>
          <w:lang w:val="da-DK"/>
        </w:rPr>
        <w:t xml:space="preserve"> </w:t>
      </w:r>
      <w:r w:rsidR="00185B65">
        <w:rPr>
          <w:lang w:val="da-DK"/>
        </w:rPr>
        <w:t>f</w:t>
      </w:r>
      <w:r w:rsidR="00071AD8" w:rsidRPr="00185B65">
        <w:rPr>
          <w:lang w:val="da-DK"/>
        </w:rPr>
        <w:t>lerårige afgrøder</w:t>
      </w:r>
      <w:r w:rsidR="00687D97">
        <w:rPr>
          <w:lang w:val="da-DK"/>
        </w:rPr>
        <w:t>,</w:t>
      </w:r>
      <w:r w:rsidR="00071AD8" w:rsidRPr="00A264F8">
        <w:rPr>
          <w:lang w:val="da-DK"/>
        </w:rPr>
        <w:t xml:space="preserve"> </w:t>
      </w:r>
      <w:r w:rsidR="00687D97">
        <w:rPr>
          <w:lang w:val="da-DK"/>
        </w:rPr>
        <w:t>f.eks.</w:t>
      </w:r>
      <w:r w:rsidR="00071AD8" w:rsidRPr="00A264F8">
        <w:rPr>
          <w:lang w:val="da-DK"/>
        </w:rPr>
        <w:t xml:space="preserve"> findes allerede nu flerårig ris, som over fem år har lige s</w:t>
      </w:r>
      <w:r w:rsidR="00687D97">
        <w:rPr>
          <w:lang w:val="da-DK"/>
        </w:rPr>
        <w:t>å</w:t>
      </w:r>
      <w:r w:rsidR="00071AD8" w:rsidRPr="00A264F8">
        <w:rPr>
          <w:lang w:val="da-DK"/>
        </w:rPr>
        <w:t xml:space="preserve"> høje udbytter som enårig. </w:t>
      </w:r>
      <w:r w:rsidR="007A7259">
        <w:rPr>
          <w:lang w:val="da-DK"/>
        </w:rPr>
        <w:t xml:space="preserve">Herved får man langt sjældnere jordbearbejdning, jfr. fordelene beskrevet ovenfor. </w:t>
      </w:r>
      <w:r w:rsidR="00071AD8" w:rsidRPr="00A264F8">
        <w:rPr>
          <w:lang w:val="da-DK"/>
        </w:rPr>
        <w:t>Der arbejdes</w:t>
      </w:r>
      <w:r w:rsidR="00F804E4">
        <w:rPr>
          <w:lang w:val="da-DK"/>
        </w:rPr>
        <w:t xml:space="preserve"> også</w:t>
      </w:r>
      <w:r w:rsidR="00071AD8" w:rsidRPr="00A264F8">
        <w:rPr>
          <w:lang w:val="da-DK"/>
        </w:rPr>
        <w:t xml:space="preserve"> intenst på </w:t>
      </w:r>
      <w:r w:rsidR="00F804E4">
        <w:rPr>
          <w:lang w:val="da-DK"/>
        </w:rPr>
        <w:t xml:space="preserve">flerårig </w:t>
      </w:r>
      <w:r w:rsidR="00071AD8" w:rsidRPr="00A264F8">
        <w:rPr>
          <w:lang w:val="da-DK"/>
        </w:rPr>
        <w:t>hvede, bønner og andre afgrøder verden over. Forskere spår, at vi vil se flere inden for 10-15 år.</w:t>
      </w:r>
      <w:r w:rsidR="00A91FE1">
        <w:rPr>
          <w:lang w:val="da-DK"/>
        </w:rPr>
        <w:t xml:space="preserve"> Det er afgørende vigtigt at denne udvikling </w:t>
      </w:r>
      <w:r w:rsidR="00A91FE1" w:rsidRPr="00F9146F">
        <w:rPr>
          <w:lang w:val="da-DK"/>
        </w:rPr>
        <w:t xml:space="preserve">involvere slutbrugere og praktikere </w:t>
      </w:r>
      <w:r w:rsidR="00A91FE1">
        <w:rPr>
          <w:lang w:val="da-DK"/>
        </w:rPr>
        <w:t xml:space="preserve">således der </w:t>
      </w:r>
      <w:r w:rsidR="00A91FE1" w:rsidRPr="00F9146F">
        <w:rPr>
          <w:lang w:val="da-DK"/>
        </w:rPr>
        <w:t>udvikle</w:t>
      </w:r>
      <w:r w:rsidR="00A91FE1">
        <w:rPr>
          <w:lang w:val="da-DK"/>
        </w:rPr>
        <w:t>s</w:t>
      </w:r>
      <w:r w:rsidR="00A91FE1" w:rsidRPr="00F9146F">
        <w:rPr>
          <w:lang w:val="da-DK"/>
        </w:rPr>
        <w:t xml:space="preserve"> </w:t>
      </w:r>
      <w:r w:rsidR="00A91FE1">
        <w:rPr>
          <w:lang w:val="da-DK"/>
        </w:rPr>
        <w:t xml:space="preserve">effektive </w:t>
      </w:r>
      <w:r w:rsidR="00A91FE1" w:rsidRPr="00F9146F">
        <w:rPr>
          <w:lang w:val="da-DK"/>
        </w:rPr>
        <w:t>løsninger og skabe</w:t>
      </w:r>
      <w:r w:rsidR="00A91FE1">
        <w:rPr>
          <w:lang w:val="da-DK"/>
        </w:rPr>
        <w:t>s</w:t>
      </w:r>
      <w:r w:rsidR="00A91FE1" w:rsidRPr="00F9146F">
        <w:rPr>
          <w:lang w:val="da-DK"/>
        </w:rPr>
        <w:t xml:space="preserve"> medejerskab af resultater</w:t>
      </w:r>
      <w:r w:rsidR="00A91FE1">
        <w:rPr>
          <w:lang w:val="da-DK"/>
        </w:rPr>
        <w:t xml:space="preserve"> blandt landmænd, forbrugere og øvrige sektor.</w:t>
      </w:r>
    </w:p>
    <w:p w:rsidR="00071AD8" w:rsidRPr="00071AD8" w:rsidRDefault="00071AD8" w:rsidP="000B2249">
      <w:pPr>
        <w:rPr>
          <w:b/>
          <w:bCs/>
          <w:lang w:val="da-DK"/>
        </w:rPr>
      </w:pPr>
    </w:p>
    <w:p w:rsidR="00942928" w:rsidRDefault="00942928" w:rsidP="00942928">
      <w:pPr>
        <w:rPr>
          <w:b/>
          <w:bCs/>
          <w:lang w:val="da-DK"/>
        </w:rPr>
      </w:pPr>
      <w:r w:rsidRPr="00B874A9">
        <w:rPr>
          <w:b/>
          <w:bCs/>
          <w:lang w:val="da-DK"/>
        </w:rPr>
        <w:t xml:space="preserve">Økologi </w:t>
      </w:r>
      <w:r>
        <w:rPr>
          <w:b/>
          <w:bCs/>
          <w:lang w:val="da-DK"/>
        </w:rPr>
        <w:t>–klimaløsninger i en bæredygtig helhed</w:t>
      </w:r>
    </w:p>
    <w:p w:rsidR="00942928" w:rsidRPr="0083600B" w:rsidRDefault="00942928" w:rsidP="00942928">
      <w:pPr>
        <w:rPr>
          <w:bCs/>
          <w:lang w:val="da-DK"/>
        </w:rPr>
      </w:pPr>
      <w:r w:rsidRPr="0083600B">
        <w:rPr>
          <w:rStyle w:val="Strk"/>
          <w:b w:val="0"/>
          <w:lang w:val="da-DK"/>
        </w:rPr>
        <w:t>Økologisk landbrug indeholder fordele for klimaet</w:t>
      </w:r>
      <w:r w:rsidR="00A278E8">
        <w:rPr>
          <w:rStyle w:val="Strk"/>
          <w:b w:val="0"/>
          <w:lang w:val="da-DK"/>
        </w:rPr>
        <w:t xml:space="preserve"> – især indirekte -</w:t>
      </w:r>
      <w:r w:rsidRPr="0083600B">
        <w:rPr>
          <w:rStyle w:val="Strk"/>
          <w:b w:val="0"/>
          <w:lang w:val="da-DK"/>
        </w:rPr>
        <w:t xml:space="preserve"> men der er også udfordringer. </w:t>
      </w:r>
    </w:p>
    <w:p w:rsidR="00942928" w:rsidRDefault="00942928" w:rsidP="00942928">
      <w:pPr>
        <w:rPr>
          <w:rStyle w:val="Strk"/>
          <w:b w:val="0"/>
          <w:lang w:val="da-DK"/>
        </w:rPr>
      </w:pPr>
      <w:r w:rsidRPr="0083600B">
        <w:rPr>
          <w:rFonts w:cstheme="minorHAnsi"/>
          <w:color w:val="232323"/>
          <w:shd w:val="clear" w:color="auto" w:fill="FFFFFF"/>
          <w:lang w:val="da-DK"/>
        </w:rPr>
        <w:t xml:space="preserve">I </w:t>
      </w:r>
      <w:r>
        <w:rPr>
          <w:rFonts w:cstheme="minorHAnsi"/>
          <w:color w:val="232323"/>
          <w:shd w:val="clear" w:color="auto" w:fill="FFFFFF"/>
          <w:lang w:val="da-DK"/>
        </w:rPr>
        <w:t xml:space="preserve">den seneste rapport fra </w:t>
      </w:r>
      <w:proofErr w:type="spellStart"/>
      <w:r>
        <w:rPr>
          <w:rFonts w:cstheme="minorHAnsi"/>
          <w:color w:val="232323"/>
          <w:shd w:val="clear" w:color="auto" w:fill="FFFFFF"/>
          <w:lang w:val="da-DK"/>
        </w:rPr>
        <w:t>FNs</w:t>
      </w:r>
      <w:proofErr w:type="spellEnd"/>
      <w:r>
        <w:rPr>
          <w:rFonts w:cstheme="minorHAnsi"/>
          <w:color w:val="232323"/>
          <w:shd w:val="clear" w:color="auto" w:fill="FFFFFF"/>
          <w:lang w:val="da-DK"/>
        </w:rPr>
        <w:t xml:space="preserve"> klimapanel,</w:t>
      </w:r>
      <w:r w:rsidRPr="0083600B">
        <w:rPr>
          <w:rFonts w:cstheme="minorHAnsi"/>
          <w:color w:val="232323"/>
          <w:shd w:val="clear" w:color="auto" w:fill="FFFFFF"/>
          <w:lang w:val="da-DK"/>
        </w:rPr>
        <w:t xml:space="preserve"> “</w:t>
      </w:r>
      <w:proofErr w:type="spellStart"/>
      <w:r w:rsidRPr="0083600B">
        <w:rPr>
          <w:rFonts w:cstheme="minorHAnsi"/>
          <w:color w:val="232323"/>
          <w:shd w:val="clear" w:color="auto" w:fill="FFFFFF"/>
          <w:lang w:val="da-DK"/>
        </w:rPr>
        <w:t>Climate</w:t>
      </w:r>
      <w:proofErr w:type="spellEnd"/>
      <w:r w:rsidRPr="0083600B">
        <w:rPr>
          <w:rFonts w:cstheme="minorHAnsi"/>
          <w:color w:val="232323"/>
          <w:shd w:val="clear" w:color="auto" w:fill="FFFFFF"/>
          <w:lang w:val="da-DK"/>
        </w:rPr>
        <w:t xml:space="preserve"> </w:t>
      </w:r>
      <w:proofErr w:type="spellStart"/>
      <w:r w:rsidRPr="0083600B">
        <w:rPr>
          <w:rFonts w:cstheme="minorHAnsi"/>
          <w:color w:val="232323"/>
          <w:shd w:val="clear" w:color="auto" w:fill="FFFFFF"/>
          <w:lang w:val="da-DK"/>
        </w:rPr>
        <w:t>Change</w:t>
      </w:r>
      <w:proofErr w:type="spellEnd"/>
      <w:r w:rsidRPr="0083600B">
        <w:rPr>
          <w:rFonts w:cstheme="minorHAnsi"/>
          <w:color w:val="232323"/>
          <w:shd w:val="clear" w:color="auto" w:fill="FFFFFF"/>
          <w:lang w:val="da-DK"/>
        </w:rPr>
        <w:t xml:space="preserve"> and Land” fra 8.</w:t>
      </w:r>
      <w:r>
        <w:rPr>
          <w:rFonts w:cstheme="minorHAnsi"/>
          <w:color w:val="232323"/>
          <w:shd w:val="clear" w:color="auto" w:fill="FFFFFF"/>
          <w:lang w:val="da-DK"/>
        </w:rPr>
        <w:t>8.2019</w:t>
      </w:r>
      <w:r w:rsidRPr="0083600B">
        <w:rPr>
          <w:rFonts w:cstheme="minorHAnsi"/>
          <w:color w:val="232323"/>
          <w:shd w:val="clear" w:color="auto" w:fill="FFFFFF"/>
          <w:lang w:val="da-DK"/>
        </w:rPr>
        <w:t xml:space="preserve"> anerkender </w:t>
      </w:r>
      <w:r>
        <w:rPr>
          <w:rFonts w:cstheme="minorHAnsi"/>
          <w:color w:val="232323"/>
          <w:shd w:val="clear" w:color="auto" w:fill="FFFFFF"/>
          <w:lang w:val="da-DK"/>
        </w:rPr>
        <w:t>panelet</w:t>
      </w:r>
      <w:r w:rsidR="00073BBD">
        <w:rPr>
          <w:rFonts w:cstheme="minorHAnsi"/>
          <w:color w:val="232323"/>
          <w:shd w:val="clear" w:color="auto" w:fill="FFFFFF"/>
          <w:lang w:val="da-DK"/>
        </w:rPr>
        <w:t xml:space="preserve"> – blandt mange andre virkemidler -</w:t>
      </w:r>
      <w:r>
        <w:rPr>
          <w:rFonts w:cstheme="minorHAnsi"/>
          <w:color w:val="232323"/>
          <w:shd w:val="clear" w:color="auto" w:fill="FFFFFF"/>
          <w:lang w:val="da-DK"/>
        </w:rPr>
        <w:t xml:space="preserve"> </w:t>
      </w:r>
      <w:r w:rsidRPr="0083600B">
        <w:rPr>
          <w:rFonts w:cstheme="minorHAnsi"/>
          <w:color w:val="232323"/>
          <w:shd w:val="clear" w:color="auto" w:fill="FFFFFF"/>
          <w:lang w:val="da-DK"/>
        </w:rPr>
        <w:t xml:space="preserve">økologisk landbrugs evne til at trække mere CO2 ud af luften og binde det i jorden til gavn for klimaet og en frugtbar jord, som holder bedre på vand og modstår </w:t>
      </w:r>
      <w:r>
        <w:rPr>
          <w:rFonts w:cstheme="minorHAnsi"/>
          <w:color w:val="232323"/>
          <w:shd w:val="clear" w:color="auto" w:fill="FFFFFF"/>
          <w:lang w:val="da-DK"/>
        </w:rPr>
        <w:t xml:space="preserve">alvorlige effekter af klimaforandringer, herunder </w:t>
      </w:r>
      <w:r w:rsidRPr="0083600B">
        <w:rPr>
          <w:rFonts w:cstheme="minorHAnsi"/>
          <w:color w:val="232323"/>
          <w:shd w:val="clear" w:color="auto" w:fill="FFFFFF"/>
          <w:lang w:val="da-DK"/>
        </w:rPr>
        <w:t>tørke og erosion. Økologer har større græsarealer og en række</w:t>
      </w:r>
      <w:r w:rsidR="003502DC">
        <w:rPr>
          <w:rFonts w:cstheme="minorHAnsi"/>
          <w:color w:val="232323"/>
          <w:shd w:val="clear" w:color="auto" w:fill="FFFFFF"/>
          <w:lang w:val="da-DK"/>
        </w:rPr>
        <w:t xml:space="preserve"> andre</w:t>
      </w:r>
      <w:r w:rsidRPr="0083600B">
        <w:rPr>
          <w:rFonts w:cstheme="minorHAnsi"/>
          <w:color w:val="232323"/>
          <w:shd w:val="clear" w:color="auto" w:fill="FFFFFF"/>
          <w:lang w:val="da-DK"/>
        </w:rPr>
        <w:t xml:space="preserve"> klimafordele i en husdyrproduktion med </w:t>
      </w:r>
      <w:r w:rsidRPr="0083600B">
        <w:rPr>
          <w:rFonts w:eastAsia="Times New Roman" w:cstheme="minorHAnsi"/>
          <w:color w:val="333333"/>
          <w:lang w:val="da-DK"/>
        </w:rPr>
        <w:t>færre husdyr per hektar, og græssende dyr, hvor jorden ikke skal pløjes op hvert år.</w:t>
      </w:r>
      <w:r>
        <w:rPr>
          <w:rFonts w:eastAsia="Times New Roman" w:cstheme="minorHAnsi"/>
          <w:color w:val="333333"/>
          <w:lang w:val="da-DK"/>
        </w:rPr>
        <w:t xml:space="preserve"> </w:t>
      </w:r>
      <w:r w:rsidRPr="0083600B">
        <w:rPr>
          <w:rStyle w:val="Strk"/>
          <w:b w:val="0"/>
          <w:lang w:val="da-DK"/>
        </w:rPr>
        <w:t>Blandt klimaudfordringerne er et typisk lavere udbytte i marken, mindre intensiv husdyrproduktion og mekanisk jordbearbejdning.</w:t>
      </w:r>
    </w:p>
    <w:p w:rsidR="00942928" w:rsidRDefault="00942928" w:rsidP="00942928">
      <w:pPr>
        <w:rPr>
          <w:rStyle w:val="Strk"/>
          <w:b w:val="0"/>
          <w:lang w:val="da-DK"/>
        </w:rPr>
      </w:pPr>
    </w:p>
    <w:p w:rsidR="00942928" w:rsidRDefault="00942928" w:rsidP="00942928">
      <w:pPr>
        <w:rPr>
          <w:rFonts w:eastAsia="Times New Roman" w:cstheme="minorHAnsi"/>
          <w:color w:val="333333"/>
          <w:lang w:val="da-DK"/>
        </w:rPr>
      </w:pPr>
      <w:r>
        <w:rPr>
          <w:rStyle w:val="Strk"/>
          <w:b w:val="0"/>
          <w:lang w:val="da-DK"/>
        </w:rPr>
        <w:t>Der er bred enighed om at økologisk landbrug udleder færre klimagasser per hektar. Der har været forskellige vurderinger af udslip per kg mad. Men senest har forskere på Århus Universitet på baggrund af EU guidelines fundet at klimaaftrykket her er på samme niveau, med få undtagelser</w:t>
      </w:r>
      <w:r w:rsidR="00A933EF">
        <w:rPr>
          <w:rStyle w:val="Fodnotehenvisning"/>
          <w:bCs/>
          <w:lang w:val="da-DK"/>
        </w:rPr>
        <w:footnoteReference w:id="3"/>
      </w:r>
      <w:r>
        <w:rPr>
          <w:rStyle w:val="Strk"/>
          <w:b w:val="0"/>
          <w:lang w:val="da-DK"/>
        </w:rPr>
        <w:t xml:space="preserve">. </w:t>
      </w:r>
      <w:r w:rsidR="0065262F">
        <w:rPr>
          <w:rStyle w:val="Strk"/>
          <w:b w:val="0"/>
          <w:lang w:val="da-DK"/>
        </w:rPr>
        <w:t>Økologi er således ikke i sig selv løsningen på klima,</w:t>
      </w:r>
      <w:r w:rsidR="009A779D">
        <w:rPr>
          <w:rFonts w:eastAsia="Times New Roman" w:cstheme="minorHAnsi"/>
          <w:color w:val="333333"/>
          <w:lang w:val="da-DK"/>
        </w:rPr>
        <w:t xml:space="preserve"> men er på vej med helhedsorienterede klimaløsninger.</w:t>
      </w:r>
      <w:r w:rsidR="009A779D">
        <w:rPr>
          <w:rStyle w:val="Strk"/>
          <w:b w:val="0"/>
          <w:lang w:val="da-DK"/>
        </w:rPr>
        <w:t xml:space="preserve"> D</w:t>
      </w:r>
      <w:r w:rsidR="0065262F">
        <w:rPr>
          <w:rStyle w:val="Strk"/>
          <w:b w:val="0"/>
          <w:lang w:val="da-DK"/>
        </w:rPr>
        <w:t xml:space="preserve">e, der spiser økologisk, spiser betydeligt mindre kød – </w:t>
      </w:r>
      <w:r w:rsidR="00A338AB">
        <w:rPr>
          <w:rStyle w:val="Strk"/>
          <w:b w:val="0"/>
          <w:lang w:val="da-DK"/>
        </w:rPr>
        <w:t>bl.a. fordi</w:t>
      </w:r>
      <w:r w:rsidR="0065262F">
        <w:rPr>
          <w:rStyle w:val="Strk"/>
          <w:b w:val="0"/>
          <w:lang w:val="da-DK"/>
        </w:rPr>
        <w:t xml:space="preserve"> det er betydeligt dyrere.</w:t>
      </w:r>
      <w:r w:rsidRPr="00A448D4">
        <w:rPr>
          <w:rStyle w:val="Strk"/>
          <w:b w:val="0"/>
          <w:i/>
          <w:lang w:val="da-DK"/>
        </w:rPr>
        <w:t xml:space="preserve"> </w:t>
      </w:r>
      <w:r w:rsidR="005A4BB4">
        <w:rPr>
          <w:rStyle w:val="Strk"/>
          <w:b w:val="0"/>
          <w:i/>
          <w:lang w:val="da-DK"/>
        </w:rPr>
        <w:t>B</w:t>
      </w:r>
      <w:r w:rsidRPr="00A448D4">
        <w:rPr>
          <w:rStyle w:val="Strk"/>
          <w:b w:val="0"/>
          <w:i/>
          <w:lang w:val="da-DK"/>
        </w:rPr>
        <w:t>åde</w:t>
      </w:r>
      <w:r>
        <w:rPr>
          <w:rStyle w:val="Strk"/>
          <w:b w:val="0"/>
          <w:lang w:val="da-DK"/>
        </w:rPr>
        <w:t xml:space="preserve"> økologisk og konventionel</w:t>
      </w:r>
      <w:r w:rsidR="00E36E7C">
        <w:rPr>
          <w:rStyle w:val="Strk"/>
          <w:b w:val="0"/>
          <w:lang w:val="da-DK"/>
        </w:rPr>
        <w:t>t</w:t>
      </w:r>
      <w:r>
        <w:rPr>
          <w:rStyle w:val="Strk"/>
          <w:b w:val="0"/>
          <w:lang w:val="da-DK"/>
        </w:rPr>
        <w:t xml:space="preserve"> landbrug skal sænke</w:t>
      </w:r>
      <w:r w:rsidR="00E36E7C">
        <w:rPr>
          <w:rStyle w:val="Strk"/>
          <w:b w:val="0"/>
          <w:lang w:val="da-DK"/>
        </w:rPr>
        <w:t xml:space="preserve"> sin</w:t>
      </w:r>
      <w:r>
        <w:rPr>
          <w:rStyle w:val="Strk"/>
          <w:b w:val="0"/>
          <w:lang w:val="da-DK"/>
        </w:rPr>
        <w:t xml:space="preserve"> klimapåvirkning betragteligt. Det kræver investeringer i innovation, og en markant klimapolitik, der sætter retningen.</w:t>
      </w:r>
      <w:r>
        <w:rPr>
          <w:rFonts w:eastAsia="Times New Roman" w:cstheme="minorHAnsi"/>
          <w:color w:val="333333"/>
          <w:lang w:val="da-DK"/>
        </w:rPr>
        <w:t xml:space="preserve"> F.eks. er der et særligt behov for biogasanlæg i økologisk jordbrug, som kan effektivisere udnyttelsen af næringsstofferne</w:t>
      </w:r>
      <w:r w:rsidR="007329D5">
        <w:rPr>
          <w:rFonts w:eastAsia="Times New Roman" w:cstheme="minorHAnsi"/>
          <w:color w:val="333333"/>
          <w:lang w:val="da-DK"/>
        </w:rPr>
        <w:t>. Det</w:t>
      </w:r>
      <w:r w:rsidR="006F3B3F">
        <w:rPr>
          <w:rFonts w:eastAsia="Times New Roman" w:cstheme="minorHAnsi"/>
          <w:color w:val="333333"/>
          <w:lang w:val="da-DK"/>
        </w:rPr>
        <w:t xml:space="preserve"> skaber cirkulær økonomi,</w:t>
      </w:r>
      <w:r w:rsidR="007329D5">
        <w:rPr>
          <w:rFonts w:eastAsia="Times New Roman" w:cstheme="minorHAnsi"/>
          <w:color w:val="333333"/>
          <w:lang w:val="da-DK"/>
        </w:rPr>
        <w:t xml:space="preserve"> </w:t>
      </w:r>
      <w:r w:rsidR="006F3B3F">
        <w:rPr>
          <w:rFonts w:eastAsia="Times New Roman" w:cstheme="minorHAnsi"/>
          <w:color w:val="333333"/>
          <w:lang w:val="da-DK"/>
        </w:rPr>
        <w:t>ved at mad</w:t>
      </w:r>
      <w:r w:rsidR="000246B6">
        <w:rPr>
          <w:rFonts w:eastAsia="Times New Roman" w:cstheme="minorHAnsi"/>
          <w:color w:val="333333"/>
          <w:lang w:val="da-DK"/>
        </w:rPr>
        <w:t>-, have- og ande</w:t>
      </w:r>
      <w:r w:rsidR="007329D5">
        <w:rPr>
          <w:rFonts w:eastAsia="Times New Roman" w:cstheme="minorHAnsi"/>
          <w:color w:val="333333"/>
          <w:lang w:val="da-DK"/>
        </w:rPr>
        <w:t>t</w:t>
      </w:r>
      <w:r w:rsidR="000246B6">
        <w:rPr>
          <w:rFonts w:eastAsia="Times New Roman" w:cstheme="minorHAnsi"/>
          <w:color w:val="333333"/>
          <w:lang w:val="da-DK"/>
        </w:rPr>
        <w:t xml:space="preserve"> </w:t>
      </w:r>
      <w:r w:rsidR="007329D5">
        <w:rPr>
          <w:rFonts w:eastAsia="Times New Roman" w:cstheme="minorHAnsi"/>
          <w:color w:val="333333"/>
          <w:lang w:val="da-DK"/>
        </w:rPr>
        <w:t xml:space="preserve">organisk </w:t>
      </w:r>
      <w:r w:rsidR="000246B6">
        <w:rPr>
          <w:rFonts w:eastAsia="Times New Roman" w:cstheme="minorHAnsi"/>
          <w:color w:val="333333"/>
          <w:lang w:val="da-DK"/>
        </w:rPr>
        <w:t xml:space="preserve">affald recirkuleres til landbrugsjorden. </w:t>
      </w:r>
    </w:p>
    <w:p w:rsidR="00942928" w:rsidRDefault="00942928" w:rsidP="00942928">
      <w:pPr>
        <w:rPr>
          <w:rStyle w:val="Strk"/>
          <w:b w:val="0"/>
          <w:lang w:val="da-DK"/>
        </w:rPr>
      </w:pPr>
    </w:p>
    <w:p w:rsidR="00942928" w:rsidRDefault="00942928" w:rsidP="00942928">
      <w:pPr>
        <w:rPr>
          <w:lang w:val="da-DK"/>
        </w:rPr>
      </w:pPr>
      <w:r>
        <w:rPr>
          <w:rStyle w:val="Strk"/>
          <w:b w:val="0"/>
          <w:lang w:val="da-DK"/>
        </w:rPr>
        <w:t xml:space="preserve">Forskning viser at økologisk landbrug bidrager til en række andre bæredygtighedsmål, </w:t>
      </w:r>
      <w:r w:rsidR="007329D5">
        <w:rPr>
          <w:rStyle w:val="Strk"/>
          <w:b w:val="0"/>
          <w:lang w:val="da-DK"/>
        </w:rPr>
        <w:t>som</w:t>
      </w:r>
      <w:r>
        <w:rPr>
          <w:rStyle w:val="Strk"/>
          <w:b w:val="0"/>
          <w:lang w:val="da-DK"/>
        </w:rPr>
        <w:t xml:space="preserve"> rent drikkevand, vandmiljø og biodiversitet. </w:t>
      </w:r>
      <w:r w:rsidRPr="0083600B">
        <w:rPr>
          <w:rFonts w:eastAsia="Times New Roman" w:cstheme="minorHAnsi"/>
          <w:color w:val="333333"/>
          <w:lang w:val="da-DK"/>
        </w:rPr>
        <w:t xml:space="preserve">FN lægger vægt på, at klimakrisen i fødevareproduktion skal løses i tæt samspil med indsatser </w:t>
      </w:r>
      <w:r>
        <w:rPr>
          <w:rFonts w:eastAsia="Times New Roman" w:cstheme="minorHAnsi"/>
          <w:color w:val="333333"/>
          <w:lang w:val="da-DK"/>
        </w:rPr>
        <w:t>på disse områder</w:t>
      </w:r>
      <w:r w:rsidRPr="0083600B">
        <w:rPr>
          <w:rFonts w:eastAsia="Times New Roman" w:cstheme="minorHAnsi"/>
          <w:color w:val="333333"/>
          <w:lang w:val="da-DK"/>
        </w:rPr>
        <w:t xml:space="preserve">. </w:t>
      </w:r>
      <w:r>
        <w:rPr>
          <w:lang w:val="da-DK"/>
        </w:rPr>
        <w:t xml:space="preserve">Omlægning til økologisk jordbrug skåner vores drikkevand, vores mad, og vores natur fremadrettet for pesticidrester. Ligesom økologi såvel i Danmark som udviklingslande, skaber arbejdsmiljøer uden de kemiske stoffer, som flere forskere forbinder med negative </w:t>
      </w:r>
      <w:r w:rsidR="007329D5">
        <w:rPr>
          <w:lang w:val="da-DK"/>
        </w:rPr>
        <w:t>sundheds</w:t>
      </w:r>
      <w:r>
        <w:rPr>
          <w:lang w:val="da-DK"/>
        </w:rPr>
        <w:t>effekter</w:t>
      </w:r>
      <w:r w:rsidR="007329D5">
        <w:rPr>
          <w:lang w:val="da-DK"/>
        </w:rPr>
        <w:t>, bl.a.</w:t>
      </w:r>
      <w:r>
        <w:rPr>
          <w:lang w:val="da-DK"/>
        </w:rPr>
        <w:t xml:space="preserve"> for fostre. Omlægning til økologi fjerner selvfølgelig </w:t>
      </w:r>
      <w:r>
        <w:rPr>
          <w:lang w:val="da-DK"/>
        </w:rPr>
        <w:lastRenderedPageBreak/>
        <w:t>ikke truslen mod drikkevandet fra fortidens pesticider, som er på vej ned gennem jordlagene. Mange hævder, at det kun er ”fortidens synder”, som truer drikkevandet. Men det har man troet i årtier, og alligevel er man gang på gang blevet overrasket over at det også gjaldt nogle af de nye.</w:t>
      </w:r>
    </w:p>
    <w:p w:rsidR="00942928" w:rsidRDefault="00942928" w:rsidP="00942928">
      <w:pPr>
        <w:rPr>
          <w:rFonts w:eastAsia="Times New Roman" w:cstheme="minorHAnsi"/>
          <w:color w:val="333333"/>
          <w:lang w:val="da-DK"/>
        </w:rPr>
      </w:pPr>
    </w:p>
    <w:p w:rsidR="00942928" w:rsidRDefault="00942928" w:rsidP="00942928">
      <w:pPr>
        <w:rPr>
          <w:bCs/>
          <w:lang w:val="da-DK"/>
        </w:rPr>
      </w:pPr>
      <w:r>
        <w:rPr>
          <w:rFonts w:eastAsia="Times New Roman" w:cstheme="minorHAnsi"/>
          <w:color w:val="333333"/>
          <w:lang w:val="da-DK"/>
        </w:rPr>
        <w:t xml:space="preserve">Den økologiske branche er en drivkraft for partnerskaber og ny politik, som </w:t>
      </w:r>
      <w:r w:rsidR="007329D5">
        <w:rPr>
          <w:rFonts w:eastAsia="Times New Roman" w:cstheme="minorHAnsi"/>
          <w:color w:val="333333"/>
          <w:lang w:val="da-DK"/>
        </w:rPr>
        <w:t>gavn</w:t>
      </w:r>
      <w:r>
        <w:rPr>
          <w:rFonts w:eastAsia="Times New Roman" w:cstheme="minorHAnsi"/>
          <w:color w:val="333333"/>
          <w:lang w:val="da-DK"/>
        </w:rPr>
        <w:t>er fremtidens klimavenlige fødevareproduktion og -forbrug</w:t>
      </w:r>
      <w:r w:rsidR="007329D5">
        <w:rPr>
          <w:bCs/>
          <w:lang w:val="da-DK"/>
        </w:rPr>
        <w:t>, bl.a. ved hjælp af både motivation og ny viden</w:t>
      </w:r>
      <w:r>
        <w:rPr>
          <w:rFonts w:eastAsia="Times New Roman" w:cstheme="minorHAnsi"/>
          <w:color w:val="333333"/>
          <w:lang w:val="da-DK"/>
        </w:rPr>
        <w:t>.</w:t>
      </w:r>
      <w:r w:rsidRPr="00A53E29">
        <w:rPr>
          <w:bCs/>
          <w:lang w:val="da-DK"/>
        </w:rPr>
        <w:t xml:space="preserve"> </w:t>
      </w:r>
      <w:r w:rsidRPr="001F10E3">
        <w:rPr>
          <w:bCs/>
          <w:lang w:val="da-DK"/>
        </w:rPr>
        <w:t xml:space="preserve">Økologisk </w:t>
      </w:r>
      <w:r>
        <w:rPr>
          <w:bCs/>
          <w:lang w:val="da-DK"/>
        </w:rPr>
        <w:t>L</w:t>
      </w:r>
      <w:r w:rsidRPr="001F10E3">
        <w:rPr>
          <w:bCs/>
          <w:lang w:val="da-DK"/>
        </w:rPr>
        <w:t xml:space="preserve">andsforening </w:t>
      </w:r>
      <w:r>
        <w:rPr>
          <w:bCs/>
          <w:lang w:val="da-DK"/>
        </w:rPr>
        <w:t>er</w:t>
      </w:r>
      <w:r w:rsidRPr="001F10E3">
        <w:rPr>
          <w:bCs/>
          <w:lang w:val="da-DK"/>
        </w:rPr>
        <w:t xml:space="preserve"> sammen med </w:t>
      </w:r>
      <w:r>
        <w:rPr>
          <w:bCs/>
          <w:lang w:val="da-DK"/>
        </w:rPr>
        <w:t xml:space="preserve">FOA og Kost &amp; Ernæringsforbundet </w:t>
      </w:r>
      <w:r w:rsidRPr="001F10E3">
        <w:rPr>
          <w:bCs/>
          <w:lang w:val="da-DK"/>
        </w:rPr>
        <w:t xml:space="preserve">gået foran </w:t>
      </w:r>
      <w:r>
        <w:rPr>
          <w:bCs/>
          <w:lang w:val="da-DK"/>
        </w:rPr>
        <w:t xml:space="preserve">med praktisk </w:t>
      </w:r>
      <w:r w:rsidRPr="001F10E3">
        <w:rPr>
          <w:bCs/>
          <w:lang w:val="da-DK"/>
        </w:rPr>
        <w:t xml:space="preserve">omstilling </w:t>
      </w:r>
      <w:r>
        <w:rPr>
          <w:bCs/>
          <w:lang w:val="da-DK"/>
        </w:rPr>
        <w:t xml:space="preserve">i offentlige og private </w:t>
      </w:r>
      <w:r w:rsidR="007329D5">
        <w:rPr>
          <w:bCs/>
          <w:lang w:val="da-DK"/>
        </w:rPr>
        <w:t>stor</w:t>
      </w:r>
      <w:r>
        <w:rPr>
          <w:bCs/>
          <w:lang w:val="da-DK"/>
        </w:rPr>
        <w:t xml:space="preserve">køkkener til </w:t>
      </w:r>
      <w:r w:rsidRPr="001F10E3">
        <w:rPr>
          <w:bCs/>
          <w:lang w:val="da-DK"/>
        </w:rPr>
        <w:t>fremtidens klimavenlig</w:t>
      </w:r>
      <w:r>
        <w:rPr>
          <w:bCs/>
          <w:lang w:val="da-DK"/>
        </w:rPr>
        <w:t>e</w:t>
      </w:r>
      <w:r w:rsidRPr="001F10E3">
        <w:rPr>
          <w:bCs/>
          <w:lang w:val="da-DK"/>
        </w:rPr>
        <w:t xml:space="preserve"> måltider</w:t>
      </w:r>
      <w:r>
        <w:rPr>
          <w:bCs/>
          <w:lang w:val="da-DK"/>
        </w:rPr>
        <w:t>, med mindre kød, mere grønt og meget mindre spild</w:t>
      </w:r>
      <w:r w:rsidR="00421FEC">
        <w:rPr>
          <w:bCs/>
          <w:lang w:val="da-DK"/>
        </w:rPr>
        <w:t xml:space="preserve"> -</w:t>
      </w:r>
      <w:r>
        <w:rPr>
          <w:bCs/>
          <w:lang w:val="da-DK"/>
        </w:rPr>
        <w:t xml:space="preserve"> inden for samme budget. En omstilling, der</w:t>
      </w:r>
      <w:r w:rsidR="0096402C">
        <w:rPr>
          <w:bCs/>
          <w:lang w:val="da-DK"/>
        </w:rPr>
        <w:t xml:space="preserve"> </w:t>
      </w:r>
      <w:r w:rsidR="00BB2C5B">
        <w:rPr>
          <w:bCs/>
          <w:lang w:val="da-DK"/>
        </w:rPr>
        <w:t>– ofte kombineret med efteruddannelse -</w:t>
      </w:r>
      <w:r>
        <w:rPr>
          <w:bCs/>
          <w:lang w:val="da-DK"/>
        </w:rPr>
        <w:t xml:space="preserve"> har skabt stolthed og arbejdsglæde, ligesom sygefravær i køkkenstaben er faldet. Puljen til støtte af </w:t>
      </w:r>
      <w:r w:rsidR="007329D5">
        <w:rPr>
          <w:bCs/>
          <w:lang w:val="da-DK"/>
        </w:rPr>
        <w:t>efter</w:t>
      </w:r>
      <w:r>
        <w:rPr>
          <w:bCs/>
          <w:lang w:val="da-DK"/>
        </w:rPr>
        <w:t xml:space="preserve">uddannelse og omstilling til klimavenlig og økologisk mad bør genetableres. </w:t>
      </w:r>
    </w:p>
    <w:p w:rsidR="00942928" w:rsidRDefault="00942928" w:rsidP="00942928">
      <w:pPr>
        <w:rPr>
          <w:bCs/>
          <w:lang w:val="da-DK"/>
        </w:rPr>
      </w:pPr>
    </w:p>
    <w:p w:rsidR="00942928" w:rsidRDefault="00942928" w:rsidP="00942928">
      <w:pPr>
        <w:rPr>
          <w:bCs/>
          <w:lang w:val="da-DK"/>
        </w:rPr>
      </w:pPr>
      <w:r>
        <w:rPr>
          <w:bCs/>
          <w:lang w:val="da-DK"/>
        </w:rPr>
        <w:t xml:space="preserve">De danske økologer indgår i partnerskaber med detailhandelen, som har gjort </w:t>
      </w:r>
      <w:r w:rsidRPr="0080383E">
        <w:rPr>
          <w:bCs/>
          <w:lang w:val="da-DK"/>
        </w:rPr>
        <w:t>økologi til</w:t>
      </w:r>
      <w:r>
        <w:rPr>
          <w:bCs/>
          <w:lang w:val="da-DK"/>
        </w:rPr>
        <w:t>g</w:t>
      </w:r>
      <w:r w:rsidRPr="0080383E">
        <w:rPr>
          <w:bCs/>
          <w:lang w:val="da-DK"/>
        </w:rPr>
        <w:t>ængelig</w:t>
      </w:r>
      <w:r>
        <w:rPr>
          <w:bCs/>
          <w:lang w:val="da-DK"/>
        </w:rPr>
        <w:t>t</w:t>
      </w:r>
      <w:r w:rsidRPr="0080383E">
        <w:rPr>
          <w:bCs/>
          <w:lang w:val="da-DK"/>
        </w:rPr>
        <w:t xml:space="preserve"> for alle</w:t>
      </w:r>
      <w:r>
        <w:rPr>
          <w:bCs/>
          <w:lang w:val="da-DK"/>
        </w:rPr>
        <w:t>,</w:t>
      </w:r>
      <w:r w:rsidRPr="0080383E">
        <w:rPr>
          <w:bCs/>
          <w:lang w:val="da-DK"/>
        </w:rPr>
        <w:t xml:space="preserve"> </w:t>
      </w:r>
      <w:r w:rsidR="00C97879">
        <w:rPr>
          <w:bCs/>
          <w:lang w:val="da-DK"/>
        </w:rPr>
        <w:t>uanset indkomst, f.eks.</w:t>
      </w:r>
      <w:r w:rsidR="00C97879" w:rsidRPr="0080383E">
        <w:rPr>
          <w:bCs/>
          <w:lang w:val="da-DK"/>
        </w:rPr>
        <w:t xml:space="preserve"> </w:t>
      </w:r>
      <w:r w:rsidRPr="0080383E">
        <w:rPr>
          <w:bCs/>
          <w:lang w:val="da-DK"/>
        </w:rPr>
        <w:t>også i discount supermarkeder.</w:t>
      </w:r>
      <w:r>
        <w:rPr>
          <w:bCs/>
          <w:lang w:val="da-DK"/>
        </w:rPr>
        <w:t xml:space="preserve"> Økologer er langt frem</w:t>
      </w:r>
      <w:r w:rsidR="000E2A05">
        <w:rPr>
          <w:bCs/>
          <w:lang w:val="da-DK"/>
        </w:rPr>
        <w:t>me</w:t>
      </w:r>
      <w:r>
        <w:rPr>
          <w:bCs/>
          <w:lang w:val="da-DK"/>
        </w:rPr>
        <w:t xml:space="preserve"> med udvikling af skovlandbrug, klimavenlig</w:t>
      </w:r>
      <w:r w:rsidR="00154F28">
        <w:rPr>
          <w:bCs/>
          <w:lang w:val="da-DK"/>
        </w:rPr>
        <w:t>e</w:t>
      </w:r>
      <w:r>
        <w:rPr>
          <w:bCs/>
          <w:lang w:val="da-DK"/>
        </w:rPr>
        <w:t xml:space="preserve"> sædskifter, klimahandlingsplaner og </w:t>
      </w:r>
      <w:r w:rsidR="0065262F">
        <w:rPr>
          <w:bCs/>
          <w:lang w:val="da-DK"/>
        </w:rPr>
        <w:t>-</w:t>
      </w:r>
      <w:r>
        <w:rPr>
          <w:bCs/>
          <w:lang w:val="da-DK"/>
        </w:rPr>
        <w:t>regnskaber</w:t>
      </w:r>
      <w:r w:rsidR="008B245D">
        <w:rPr>
          <w:bCs/>
          <w:lang w:val="da-DK"/>
        </w:rPr>
        <w:t xml:space="preserve"> – praksisser som dog også vinder frem blandt konventionelle</w:t>
      </w:r>
      <w:r>
        <w:rPr>
          <w:bCs/>
          <w:lang w:val="da-DK"/>
        </w:rPr>
        <w:t xml:space="preserve">. </w:t>
      </w:r>
    </w:p>
    <w:p w:rsidR="00942928" w:rsidRDefault="00942928" w:rsidP="00942928">
      <w:pPr>
        <w:rPr>
          <w:bCs/>
          <w:lang w:val="da-DK"/>
        </w:rPr>
      </w:pPr>
    </w:p>
    <w:p w:rsidR="00942928" w:rsidRDefault="00942928" w:rsidP="00942928">
      <w:pPr>
        <w:rPr>
          <w:bCs/>
          <w:lang w:val="da-DK"/>
        </w:rPr>
      </w:pPr>
      <w:r>
        <w:rPr>
          <w:bCs/>
          <w:lang w:val="da-DK"/>
        </w:rPr>
        <w:t>Der er således et positiv samspil mellem regeringens mål for mere og bedre økologi, og målsætninger for en dynamisk udvikling i landbruget og fødevareindustrien, til gavne for klima, natur og andre verdensmål</w:t>
      </w:r>
      <w:r w:rsidR="00195FD3">
        <w:rPr>
          <w:bCs/>
          <w:lang w:val="da-DK"/>
        </w:rPr>
        <w:t>. Det ændrer dog ikke på, at økologi kun er ét ud af mange virkemidler ift. klima</w:t>
      </w:r>
      <w:r>
        <w:rPr>
          <w:bCs/>
          <w:lang w:val="da-DK"/>
        </w:rPr>
        <w:t>.</w:t>
      </w:r>
    </w:p>
    <w:p w:rsidR="00942928" w:rsidRDefault="00942928" w:rsidP="00942928">
      <w:pPr>
        <w:rPr>
          <w:lang w:val="da-DK"/>
        </w:rPr>
      </w:pPr>
    </w:p>
    <w:p w:rsidR="00B85DE0" w:rsidRDefault="00B85DE0" w:rsidP="000B2249">
      <w:pPr>
        <w:rPr>
          <w:b/>
          <w:bCs/>
          <w:lang w:val="da-DK"/>
        </w:rPr>
      </w:pPr>
      <w:r>
        <w:rPr>
          <w:b/>
          <w:bCs/>
          <w:lang w:val="da-DK"/>
        </w:rPr>
        <w:t>Fødevarepriser og ulighed</w:t>
      </w:r>
    </w:p>
    <w:p w:rsidR="0001340D" w:rsidRDefault="00B85DE0" w:rsidP="00B85DE0">
      <w:pPr>
        <w:rPr>
          <w:lang w:val="da-DK"/>
        </w:rPr>
      </w:pPr>
      <w:r>
        <w:rPr>
          <w:lang w:val="da-DK"/>
        </w:rPr>
        <w:t>Mange danskere med lavere indkomster ønsker også at være en del af løsningen på bæredygtighedsudfordringen</w:t>
      </w:r>
      <w:r w:rsidR="003D5412">
        <w:rPr>
          <w:lang w:val="da-DK"/>
        </w:rPr>
        <w:t xml:space="preserve"> – men </w:t>
      </w:r>
      <w:r w:rsidR="00D874F1">
        <w:rPr>
          <w:lang w:val="da-DK"/>
        </w:rPr>
        <w:t xml:space="preserve">er udfordret af højere priser på </w:t>
      </w:r>
      <w:r w:rsidR="00F609D5">
        <w:rPr>
          <w:lang w:val="da-DK"/>
        </w:rPr>
        <w:t xml:space="preserve">f.eks. miljømærkede husholdnings produkter og </w:t>
      </w:r>
      <w:r w:rsidR="003D5412">
        <w:rPr>
          <w:lang w:val="da-DK"/>
        </w:rPr>
        <w:t>økologisk mad</w:t>
      </w:r>
      <w:r w:rsidR="00F609D5">
        <w:rPr>
          <w:lang w:val="da-DK"/>
        </w:rPr>
        <w:t>.</w:t>
      </w:r>
      <w:r w:rsidR="003D5412">
        <w:rPr>
          <w:lang w:val="da-DK"/>
        </w:rPr>
        <w:t xml:space="preserve"> </w:t>
      </w:r>
      <w:r w:rsidR="00ED0AA7">
        <w:rPr>
          <w:lang w:val="da-DK"/>
        </w:rPr>
        <w:t xml:space="preserve"> </w:t>
      </w:r>
      <w:r w:rsidR="00052618">
        <w:rPr>
          <w:lang w:val="da-DK"/>
        </w:rPr>
        <w:t>D</w:t>
      </w:r>
      <w:r w:rsidR="00ED0AA7">
        <w:rPr>
          <w:lang w:val="da-DK"/>
        </w:rPr>
        <w:t>ilemma</w:t>
      </w:r>
      <w:r w:rsidR="00052618">
        <w:rPr>
          <w:lang w:val="da-DK"/>
        </w:rPr>
        <w:t>et er</w:t>
      </w:r>
      <w:r w:rsidR="00F3053C">
        <w:rPr>
          <w:lang w:val="da-DK"/>
        </w:rPr>
        <w:t xml:space="preserve"> at </w:t>
      </w:r>
      <w:r w:rsidR="009B6B3C">
        <w:rPr>
          <w:lang w:val="da-DK"/>
        </w:rPr>
        <w:t>det er de ikke-bæredygtige</w:t>
      </w:r>
      <w:r w:rsidR="00F3053C">
        <w:rPr>
          <w:lang w:val="da-DK"/>
        </w:rPr>
        <w:t xml:space="preserve"> </w:t>
      </w:r>
      <w:r w:rsidR="00F609D5">
        <w:rPr>
          <w:lang w:val="da-DK"/>
        </w:rPr>
        <w:t>fødevarer</w:t>
      </w:r>
      <w:r w:rsidR="009B6B3C">
        <w:rPr>
          <w:lang w:val="da-DK"/>
        </w:rPr>
        <w:t>, der</w:t>
      </w:r>
      <w:r w:rsidR="00F609D5">
        <w:rPr>
          <w:lang w:val="da-DK"/>
        </w:rPr>
        <w:t xml:space="preserve"> </w:t>
      </w:r>
      <w:r w:rsidR="00F3053C">
        <w:rPr>
          <w:lang w:val="da-DK"/>
        </w:rPr>
        <w:t>er for billig</w:t>
      </w:r>
      <w:r w:rsidR="00C03421">
        <w:rPr>
          <w:lang w:val="da-DK"/>
        </w:rPr>
        <w:t>e</w:t>
      </w:r>
      <w:r w:rsidR="00F3053C">
        <w:rPr>
          <w:lang w:val="da-DK"/>
        </w:rPr>
        <w:t>, dvs. at prisen ikke dækker de milj</w:t>
      </w:r>
      <w:r w:rsidR="00A639F8">
        <w:rPr>
          <w:lang w:val="da-DK"/>
        </w:rPr>
        <w:t>ø- og klimaeffekter, der er ved fremstillingen</w:t>
      </w:r>
      <w:r w:rsidR="00F3053C">
        <w:rPr>
          <w:lang w:val="da-DK"/>
        </w:rPr>
        <w:t>.</w:t>
      </w:r>
      <w:r>
        <w:rPr>
          <w:lang w:val="da-DK"/>
        </w:rPr>
        <w:t xml:space="preserve"> </w:t>
      </w:r>
    </w:p>
    <w:p w:rsidR="00B85DE0" w:rsidRDefault="0001340D" w:rsidP="00B85DE0">
      <w:pPr>
        <w:rPr>
          <w:lang w:val="da-DK"/>
        </w:rPr>
      </w:pPr>
      <w:r>
        <w:rPr>
          <w:lang w:val="da-DK"/>
        </w:rPr>
        <w:t>Mange foreslår e</w:t>
      </w:r>
      <w:r w:rsidR="00B85DE0">
        <w:rPr>
          <w:lang w:val="da-DK"/>
        </w:rPr>
        <w:t>n sænkning af moms på økologiske vare</w:t>
      </w:r>
      <w:r w:rsidR="00F609D5">
        <w:rPr>
          <w:lang w:val="da-DK"/>
        </w:rPr>
        <w:t xml:space="preserve">, </w:t>
      </w:r>
      <w:r w:rsidR="00F84BBE">
        <w:rPr>
          <w:lang w:val="da-DK"/>
        </w:rPr>
        <w:t>som kunne</w:t>
      </w:r>
      <w:r w:rsidR="00306612">
        <w:rPr>
          <w:lang w:val="da-DK"/>
        </w:rPr>
        <w:t xml:space="preserve"> bidrage til</w:t>
      </w:r>
      <w:r w:rsidR="00B85DE0">
        <w:rPr>
          <w:lang w:val="da-DK"/>
        </w:rPr>
        <w:t xml:space="preserve"> at få alle med</w:t>
      </w:r>
      <w:r w:rsidR="00306612">
        <w:rPr>
          <w:lang w:val="da-DK"/>
        </w:rPr>
        <w:t xml:space="preserve"> på den grønne omstilling</w:t>
      </w:r>
      <w:r w:rsidR="00B85DE0">
        <w:rPr>
          <w:lang w:val="da-DK"/>
        </w:rPr>
        <w:t>.</w:t>
      </w:r>
      <w:r w:rsidR="002F6E91">
        <w:rPr>
          <w:lang w:val="da-DK"/>
        </w:rPr>
        <w:t xml:space="preserve"> </w:t>
      </w:r>
      <w:r w:rsidR="00306612">
        <w:rPr>
          <w:lang w:val="da-DK"/>
        </w:rPr>
        <w:t>Men s</w:t>
      </w:r>
      <w:r w:rsidR="001E67D5">
        <w:rPr>
          <w:lang w:val="da-DK"/>
        </w:rPr>
        <w:t xml:space="preserve">amtidig </w:t>
      </w:r>
      <w:r w:rsidR="00AF3116">
        <w:rPr>
          <w:lang w:val="da-DK"/>
        </w:rPr>
        <w:t>er det en diskussion, der altid kører fast, fordi der i de økonomiske ministerier og i de traditionelt regeringsbærende part</w:t>
      </w:r>
      <w:r w:rsidR="00055E4D">
        <w:rPr>
          <w:lang w:val="da-DK"/>
        </w:rPr>
        <w:t>ier er en indædt modstand mod at indføre forskellige momssatser i Danmark – til trods for at dette findes i de fleste EU-lande</w:t>
      </w:r>
      <w:r w:rsidR="00467139">
        <w:rPr>
          <w:lang w:val="da-DK"/>
        </w:rPr>
        <w:t>. Men det hævdes at det vil ødelægge moms-kontrollen i Danmark.</w:t>
      </w:r>
    </w:p>
    <w:p w:rsidR="00361E37" w:rsidRDefault="00361E37" w:rsidP="00B85DE0">
      <w:pPr>
        <w:rPr>
          <w:lang w:val="da-DK"/>
        </w:rPr>
      </w:pPr>
    </w:p>
    <w:p w:rsidR="00467139" w:rsidRDefault="00114C45" w:rsidP="00B85DE0">
      <w:pPr>
        <w:rPr>
          <w:lang w:val="da-DK"/>
        </w:rPr>
      </w:pPr>
      <w:r>
        <w:rPr>
          <w:lang w:val="da-DK"/>
        </w:rPr>
        <w:t xml:space="preserve">Endelig er momssænkning et dyrt og upræcist virkemiddel. </w:t>
      </w:r>
      <w:r w:rsidR="00467139">
        <w:rPr>
          <w:lang w:val="da-DK"/>
        </w:rPr>
        <w:t>Derfor kan det af flere grunde være</w:t>
      </w:r>
      <w:r w:rsidR="003031B9">
        <w:rPr>
          <w:lang w:val="da-DK"/>
        </w:rPr>
        <w:t xml:space="preserve"> bedre at bruge øgede tilskud</w:t>
      </w:r>
      <w:r w:rsidR="00E669AC">
        <w:rPr>
          <w:lang w:val="da-DK"/>
        </w:rPr>
        <w:t xml:space="preserve"> til at fremme klimavenlig og sund kost</w:t>
      </w:r>
      <w:r w:rsidR="0021336B">
        <w:rPr>
          <w:lang w:val="da-DK"/>
        </w:rPr>
        <w:t xml:space="preserve"> de steder hvor der er behov for det</w:t>
      </w:r>
      <w:r w:rsidR="00135372">
        <w:rPr>
          <w:lang w:val="da-DK"/>
        </w:rPr>
        <w:t>, samt overveje afgifter på ikke bæredygtige produkter</w:t>
      </w:r>
      <w:r w:rsidR="0021336B">
        <w:rPr>
          <w:lang w:val="da-DK"/>
        </w:rPr>
        <w:t xml:space="preserve">, herunder kød. </w:t>
      </w:r>
      <w:r w:rsidR="00E446E5">
        <w:rPr>
          <w:lang w:val="da-DK"/>
        </w:rPr>
        <w:t>Afgifter behøver ikke at ramme socialt skævt, da man kan give sociale kompensationer</w:t>
      </w:r>
      <w:r w:rsidR="00BE407B">
        <w:rPr>
          <w:lang w:val="da-DK"/>
        </w:rPr>
        <w:t>, f.eks. i form af en grøn check til lavtlønnede og folk på overførselsindkomst.</w:t>
      </w:r>
    </w:p>
    <w:p w:rsidR="00B85DE0" w:rsidRDefault="00B85DE0" w:rsidP="00B85DE0">
      <w:pPr>
        <w:rPr>
          <w:bCs/>
          <w:lang w:val="da-DK"/>
        </w:rPr>
      </w:pPr>
    </w:p>
    <w:p w:rsidR="00931FA3" w:rsidRDefault="00931FA3" w:rsidP="000B2249">
      <w:pPr>
        <w:rPr>
          <w:b/>
          <w:bCs/>
          <w:lang w:val="da-DK"/>
        </w:rPr>
      </w:pPr>
      <w:r>
        <w:rPr>
          <w:b/>
          <w:bCs/>
          <w:lang w:val="da-DK"/>
        </w:rPr>
        <w:t>Omstilling kan blive en ny start for dansk landbrug</w:t>
      </w:r>
    </w:p>
    <w:p w:rsidR="005455F9" w:rsidRDefault="000B2249" w:rsidP="000B2249">
      <w:pPr>
        <w:rPr>
          <w:lang w:val="da-DK"/>
        </w:rPr>
      </w:pPr>
      <w:r w:rsidRPr="008917CC">
        <w:rPr>
          <w:lang w:val="da-DK"/>
        </w:rPr>
        <w:t xml:space="preserve">Danske landmænd og fødevarebranchen fortjener massiv opbakning til omstillingen, eksempelvis skal EU’s omfattende landbrugsstøtte </w:t>
      </w:r>
      <w:r w:rsidR="003161F1">
        <w:rPr>
          <w:lang w:val="da-DK"/>
        </w:rPr>
        <w:t>omlægges, så den fremmer klima- og miljøvenligt landbrug</w:t>
      </w:r>
      <w:r w:rsidR="00E142DE">
        <w:rPr>
          <w:lang w:val="da-DK"/>
        </w:rPr>
        <w:t xml:space="preserve">. </w:t>
      </w:r>
      <w:r w:rsidR="00373D5B">
        <w:rPr>
          <w:lang w:val="da-DK"/>
        </w:rPr>
        <w:t>Vi skal gennemføre den såkaldte målrettede regulering</w:t>
      </w:r>
      <w:r w:rsidR="003161F1">
        <w:rPr>
          <w:lang w:val="da-DK"/>
        </w:rPr>
        <w:t>,</w:t>
      </w:r>
      <w:r w:rsidR="00234B07">
        <w:rPr>
          <w:lang w:val="da-DK"/>
        </w:rPr>
        <w:t xml:space="preserve"> dvs. </w:t>
      </w:r>
      <w:r w:rsidR="00DC5B5D">
        <w:rPr>
          <w:lang w:val="da-DK"/>
        </w:rPr>
        <w:t>at kvælstofgødning på sårbare jorde skal beskæres kraftigt</w:t>
      </w:r>
      <w:r w:rsidR="002767B3">
        <w:rPr>
          <w:lang w:val="da-DK"/>
        </w:rPr>
        <w:t>, mens der kan gødes mere på robuste jorde</w:t>
      </w:r>
      <w:r w:rsidR="00CA13C5">
        <w:rPr>
          <w:lang w:val="da-DK"/>
        </w:rPr>
        <w:t>. De mest sårbare jorde skal</w:t>
      </w:r>
      <w:r w:rsidR="00C35B88">
        <w:rPr>
          <w:lang w:val="da-DK"/>
        </w:rPr>
        <w:t xml:space="preserve"> udtages og gøres til skov eller natur – eller der skal dyrkes g</w:t>
      </w:r>
      <w:r w:rsidR="004C40E5">
        <w:rPr>
          <w:lang w:val="da-DK"/>
        </w:rPr>
        <w:t>r</w:t>
      </w:r>
      <w:r w:rsidR="00C35B88">
        <w:rPr>
          <w:lang w:val="da-DK"/>
        </w:rPr>
        <w:t>æs,</w:t>
      </w:r>
      <w:r w:rsidR="00306612">
        <w:rPr>
          <w:lang w:val="da-DK"/>
        </w:rPr>
        <w:t xml:space="preserve"> til</w:t>
      </w:r>
      <w:r w:rsidR="005B5719">
        <w:rPr>
          <w:lang w:val="da-DK"/>
        </w:rPr>
        <w:t xml:space="preserve"> </w:t>
      </w:r>
      <w:r w:rsidR="00A5384A">
        <w:rPr>
          <w:lang w:val="da-DK"/>
        </w:rPr>
        <w:t xml:space="preserve">afgræsning </w:t>
      </w:r>
      <w:r w:rsidR="00306612">
        <w:rPr>
          <w:lang w:val="da-DK"/>
        </w:rPr>
        <w:t>eller slæt</w:t>
      </w:r>
      <w:r w:rsidR="00A5384A">
        <w:rPr>
          <w:lang w:val="da-DK"/>
        </w:rPr>
        <w:t xml:space="preserve"> (</w:t>
      </w:r>
      <w:r w:rsidR="00C35B88">
        <w:rPr>
          <w:lang w:val="da-DK"/>
        </w:rPr>
        <w:t>se ovenfor</w:t>
      </w:r>
      <w:r w:rsidR="00A5384A">
        <w:rPr>
          <w:lang w:val="da-DK"/>
        </w:rPr>
        <w:t>)</w:t>
      </w:r>
      <w:r w:rsidR="00C35B88">
        <w:rPr>
          <w:lang w:val="da-DK"/>
        </w:rPr>
        <w:t>.</w:t>
      </w:r>
      <w:r w:rsidR="003161F1">
        <w:rPr>
          <w:lang w:val="da-DK"/>
        </w:rPr>
        <w:t xml:space="preserve"> </w:t>
      </w:r>
      <w:r w:rsidR="004C40E5">
        <w:rPr>
          <w:lang w:val="da-DK"/>
        </w:rPr>
        <w:t xml:space="preserve">Det er vigtigt at EU's landbrugsstøtte ikke </w:t>
      </w:r>
      <w:r w:rsidR="000D1C5B">
        <w:rPr>
          <w:lang w:val="da-DK"/>
        </w:rPr>
        <w:t>belønner</w:t>
      </w:r>
      <w:r w:rsidR="008D1EB4">
        <w:rPr>
          <w:lang w:val="da-DK"/>
        </w:rPr>
        <w:t xml:space="preserve"> dyrkning af jorde, som slet ikke burde dyrkes</w:t>
      </w:r>
      <w:r w:rsidR="000D1C5B">
        <w:rPr>
          <w:lang w:val="da-DK"/>
        </w:rPr>
        <w:t>, eller betaler i årtier for at man ikke belaster klimaet</w:t>
      </w:r>
      <w:r w:rsidR="008D1EB4">
        <w:rPr>
          <w:lang w:val="da-DK"/>
        </w:rPr>
        <w:t xml:space="preserve">. </w:t>
      </w:r>
      <w:r w:rsidR="0048751A">
        <w:rPr>
          <w:lang w:val="da-DK"/>
        </w:rPr>
        <w:t xml:space="preserve">Her må staten opkøbe </w:t>
      </w:r>
      <w:r w:rsidR="00613924">
        <w:rPr>
          <w:lang w:val="da-DK"/>
        </w:rPr>
        <w:t xml:space="preserve">jordene eller medvirke til at der kan ske jordfordeling, så de ramte bønder får mindre sårbar jord andre steder. </w:t>
      </w:r>
    </w:p>
    <w:p w:rsidR="005455F9" w:rsidRDefault="005455F9" w:rsidP="000B2249">
      <w:pPr>
        <w:rPr>
          <w:lang w:val="da-DK"/>
        </w:rPr>
      </w:pPr>
    </w:p>
    <w:p w:rsidR="00DA36F7" w:rsidRDefault="005455F9" w:rsidP="000B2249">
      <w:pPr>
        <w:rPr>
          <w:lang w:val="da-DK"/>
        </w:rPr>
      </w:pPr>
      <w:r>
        <w:rPr>
          <w:lang w:val="da-DK"/>
        </w:rPr>
        <w:lastRenderedPageBreak/>
        <w:t>EU-støtten skal også</w:t>
      </w:r>
      <w:r w:rsidR="000D6A85">
        <w:rPr>
          <w:lang w:val="da-DK"/>
        </w:rPr>
        <w:t xml:space="preserve"> belønne landmænd, som </w:t>
      </w:r>
      <w:r w:rsidR="000D1C5B">
        <w:rPr>
          <w:lang w:val="da-DK"/>
        </w:rPr>
        <w:t>handler klimavenligt f.eks. ved styrket</w:t>
      </w:r>
      <w:r w:rsidR="000D6A85">
        <w:rPr>
          <w:lang w:val="da-DK"/>
        </w:rPr>
        <w:t xml:space="preserve"> kulstoflagri</w:t>
      </w:r>
      <w:r w:rsidR="007E6A03">
        <w:rPr>
          <w:lang w:val="da-DK"/>
        </w:rPr>
        <w:t>ng</w:t>
      </w:r>
      <w:r w:rsidR="003D1A3D">
        <w:rPr>
          <w:lang w:val="da-DK"/>
        </w:rPr>
        <w:t xml:space="preserve"> som </w:t>
      </w:r>
      <w:r w:rsidR="0044022E">
        <w:rPr>
          <w:lang w:val="da-DK"/>
        </w:rPr>
        <w:t>reduceret jordbearbejdning</w:t>
      </w:r>
      <w:r w:rsidR="007E6A03">
        <w:rPr>
          <w:lang w:val="da-DK"/>
        </w:rPr>
        <w:t>, se ovenfor. Og den skal</w:t>
      </w:r>
      <w:r w:rsidR="003161F1">
        <w:rPr>
          <w:lang w:val="da-DK"/>
        </w:rPr>
        <w:t xml:space="preserve"> </w:t>
      </w:r>
      <w:r w:rsidR="000B2249" w:rsidRPr="008917CC">
        <w:rPr>
          <w:lang w:val="da-DK"/>
        </w:rPr>
        <w:t>i langt højere grad tilskynde til dyrkning af plantebaserede afgrøder til mennesker frem for foder til dyr.</w:t>
      </w:r>
      <w:r w:rsidR="00311ECA">
        <w:rPr>
          <w:lang w:val="da-DK"/>
        </w:rPr>
        <w:t xml:space="preserve"> </w:t>
      </w:r>
      <w:r w:rsidR="00284E50">
        <w:rPr>
          <w:lang w:val="da-DK"/>
        </w:rPr>
        <w:t>Dette skal ske i takt med at markedet udvikler sig</w:t>
      </w:r>
      <w:r w:rsidR="00311ECA">
        <w:rPr>
          <w:lang w:val="da-DK"/>
        </w:rPr>
        <w:t>, og i takt med at vi skal dyrke fødevarer på et mindre areal</w:t>
      </w:r>
      <w:r w:rsidR="00CE58EA">
        <w:rPr>
          <w:lang w:val="da-DK"/>
        </w:rPr>
        <w:t>, når vi skal have mere skov og natur, og sårbare jorde skal tages ud af omdrift.</w:t>
      </w:r>
      <w:r w:rsidR="000B2249" w:rsidRPr="008917CC">
        <w:rPr>
          <w:lang w:val="da-DK"/>
        </w:rPr>
        <w:t xml:space="preserve"> </w:t>
      </w:r>
      <w:r w:rsidR="000C1E33">
        <w:rPr>
          <w:lang w:val="da-DK"/>
        </w:rPr>
        <w:t>Vi skal stadig eksportere landbrugsvarer, men vi skal dyrke fremtidens fødevarer</w:t>
      </w:r>
      <w:r w:rsidR="000B2249" w:rsidRPr="008917CC">
        <w:rPr>
          <w:lang w:val="da-DK"/>
        </w:rPr>
        <w:t xml:space="preserve"> </w:t>
      </w:r>
      <w:r w:rsidR="000C1E33">
        <w:rPr>
          <w:lang w:val="da-DK"/>
        </w:rPr>
        <w:t xml:space="preserve">– de klimavenlige. </w:t>
      </w:r>
      <w:r w:rsidR="00C81E06">
        <w:rPr>
          <w:lang w:val="da-DK"/>
        </w:rPr>
        <w:t xml:space="preserve">Miljøteknologi i jordbruget, </w:t>
      </w:r>
      <w:r w:rsidR="00306C2A">
        <w:rPr>
          <w:lang w:val="da-DK"/>
        </w:rPr>
        <w:t>næringsstofkredsløb</w:t>
      </w:r>
      <w:r w:rsidR="004E563B">
        <w:rPr>
          <w:lang w:val="da-DK"/>
        </w:rPr>
        <w:t xml:space="preserve">, </w:t>
      </w:r>
      <w:r w:rsidR="00C81E06">
        <w:rPr>
          <w:lang w:val="da-DK"/>
        </w:rPr>
        <w:t>ø</w:t>
      </w:r>
      <w:r w:rsidR="00DA36F7">
        <w:rPr>
          <w:lang w:val="da-DK"/>
        </w:rPr>
        <w:t>kologisk jordbrug</w:t>
      </w:r>
      <w:r w:rsidR="00C81E06">
        <w:rPr>
          <w:lang w:val="da-DK"/>
        </w:rPr>
        <w:t xml:space="preserve"> m.v.</w:t>
      </w:r>
      <w:r w:rsidR="00DA36F7">
        <w:rPr>
          <w:lang w:val="da-DK"/>
        </w:rPr>
        <w:t xml:space="preserve"> er </w:t>
      </w:r>
      <w:r w:rsidR="00072EA1">
        <w:rPr>
          <w:lang w:val="da-DK"/>
        </w:rPr>
        <w:t>dansk</w:t>
      </w:r>
      <w:r w:rsidR="00C81E06">
        <w:rPr>
          <w:lang w:val="da-DK"/>
        </w:rPr>
        <w:t>e</w:t>
      </w:r>
      <w:r w:rsidR="00072EA1">
        <w:rPr>
          <w:lang w:val="da-DK"/>
        </w:rPr>
        <w:t xml:space="preserve"> styrkeposition</w:t>
      </w:r>
      <w:r w:rsidR="00C81E06">
        <w:rPr>
          <w:lang w:val="da-DK"/>
        </w:rPr>
        <w:t>er</w:t>
      </w:r>
      <w:r w:rsidR="00DA36F7">
        <w:rPr>
          <w:lang w:val="da-DK"/>
        </w:rPr>
        <w:t>, som</w:t>
      </w:r>
      <w:r w:rsidR="00982B1F">
        <w:rPr>
          <w:lang w:val="da-DK"/>
        </w:rPr>
        <w:t xml:space="preserve"> fler</w:t>
      </w:r>
      <w:r w:rsidR="00A61809">
        <w:rPr>
          <w:lang w:val="da-DK"/>
        </w:rPr>
        <w:t>e</w:t>
      </w:r>
      <w:r w:rsidR="00DA36F7">
        <w:rPr>
          <w:lang w:val="da-DK"/>
        </w:rPr>
        <w:t xml:space="preserve"> land</w:t>
      </w:r>
      <w:r w:rsidR="00A61809">
        <w:rPr>
          <w:lang w:val="da-DK"/>
        </w:rPr>
        <w:t>mænd</w:t>
      </w:r>
      <w:r w:rsidR="00DA36F7">
        <w:rPr>
          <w:lang w:val="da-DK"/>
        </w:rPr>
        <w:t xml:space="preserve"> ka</w:t>
      </w:r>
      <w:r w:rsidR="00A61809">
        <w:rPr>
          <w:lang w:val="da-DK"/>
        </w:rPr>
        <w:t>n</w:t>
      </w:r>
      <w:r w:rsidR="00DA36F7">
        <w:rPr>
          <w:lang w:val="da-DK"/>
        </w:rPr>
        <w:t xml:space="preserve"> gribe</w:t>
      </w:r>
      <w:r w:rsidR="004E563B">
        <w:rPr>
          <w:lang w:val="da-DK"/>
        </w:rPr>
        <w:t>, og fremover kan reduceret jordbearbejdning</w:t>
      </w:r>
      <w:r w:rsidR="000F5833">
        <w:rPr>
          <w:lang w:val="da-DK"/>
        </w:rPr>
        <w:t>, mere græs og grøn bioraffinering blive tilsvarende styrkepositioner</w:t>
      </w:r>
      <w:r w:rsidR="00DA36F7">
        <w:rPr>
          <w:lang w:val="da-DK"/>
        </w:rPr>
        <w:t>. F</w:t>
      </w:r>
      <w:r w:rsidR="00C81E06">
        <w:rPr>
          <w:lang w:val="da-DK"/>
        </w:rPr>
        <w:t xml:space="preserve">.eks. </w:t>
      </w:r>
      <w:r w:rsidR="00256BEF">
        <w:rPr>
          <w:lang w:val="da-DK"/>
        </w:rPr>
        <w:t xml:space="preserve"> har m</w:t>
      </w:r>
      <w:r w:rsidR="00DA36F7">
        <w:rPr>
          <w:lang w:val="da-DK"/>
        </w:rPr>
        <w:t>ange landmænd, som har omlagt til økologi, ikke blot gavnet miljøet</w:t>
      </w:r>
      <w:r w:rsidR="0074356E">
        <w:rPr>
          <w:lang w:val="da-DK"/>
        </w:rPr>
        <w:t xml:space="preserve">, </w:t>
      </w:r>
      <w:r w:rsidR="00DA36F7">
        <w:rPr>
          <w:lang w:val="da-DK"/>
        </w:rPr>
        <w:t>men også deres egen økonomi</w:t>
      </w:r>
      <w:r w:rsidR="0074356E">
        <w:rPr>
          <w:lang w:val="da-DK"/>
        </w:rPr>
        <w:t xml:space="preserve">. </w:t>
      </w:r>
      <w:r w:rsidR="005F4A28">
        <w:rPr>
          <w:lang w:val="da-DK"/>
        </w:rPr>
        <w:t>O</w:t>
      </w:r>
      <w:r w:rsidR="00BD60B0">
        <w:rPr>
          <w:lang w:val="da-DK"/>
        </w:rPr>
        <w:t>g dansk økologieksport vokser med tocifre</w:t>
      </w:r>
      <w:r w:rsidR="00602647">
        <w:rPr>
          <w:lang w:val="da-DK"/>
        </w:rPr>
        <w:t>de</w:t>
      </w:r>
      <w:r w:rsidR="00BD60B0">
        <w:rPr>
          <w:lang w:val="da-DK"/>
        </w:rPr>
        <w:t xml:space="preserve"> procenter år efter år. </w:t>
      </w:r>
      <w:r w:rsidR="00DA36F7">
        <w:rPr>
          <w:lang w:val="da-DK"/>
        </w:rPr>
        <w:t xml:space="preserve"> </w:t>
      </w:r>
      <w:r w:rsidR="0074356E">
        <w:rPr>
          <w:lang w:val="da-DK"/>
        </w:rPr>
        <w:t>Økologi skal videreudvikles</w:t>
      </w:r>
      <w:r w:rsidR="008552FD">
        <w:rPr>
          <w:lang w:val="da-DK"/>
        </w:rPr>
        <w:t>,</w:t>
      </w:r>
      <w:r w:rsidR="0074356E">
        <w:rPr>
          <w:lang w:val="da-DK"/>
        </w:rPr>
        <w:t xml:space="preserve"> bl.a. i forhold til klimaperformance, for at fastholde denne global position.</w:t>
      </w:r>
      <w:r w:rsidR="008552FD">
        <w:rPr>
          <w:lang w:val="da-DK"/>
        </w:rPr>
        <w:t xml:space="preserve"> </w:t>
      </w:r>
      <w:r w:rsidR="00C81E06">
        <w:rPr>
          <w:lang w:val="da-DK"/>
        </w:rPr>
        <w:t xml:space="preserve">Der er også brug for, at flere danske landmænd introducerer miljøteknologi, </w:t>
      </w:r>
      <w:proofErr w:type="spellStart"/>
      <w:r w:rsidR="00C81E06">
        <w:rPr>
          <w:lang w:val="da-DK"/>
        </w:rPr>
        <w:t>mhp</w:t>
      </w:r>
      <w:proofErr w:type="spellEnd"/>
      <w:r w:rsidR="00C81E06">
        <w:rPr>
          <w:lang w:val="da-DK"/>
        </w:rPr>
        <w:t xml:space="preserve">. at videreudvikle disse, så de også styrkes på eksportmarkederne. </w:t>
      </w:r>
      <w:r w:rsidR="008552FD">
        <w:rPr>
          <w:lang w:val="da-DK"/>
        </w:rPr>
        <w:t>På samme måde skal vi videreudvikle</w:t>
      </w:r>
      <w:r w:rsidR="0081770F">
        <w:rPr>
          <w:lang w:val="da-DK"/>
        </w:rPr>
        <w:t xml:space="preserve"> </w:t>
      </w:r>
      <w:r w:rsidR="002952F6">
        <w:rPr>
          <w:lang w:val="da-DK"/>
        </w:rPr>
        <w:t>Reduceret Jordbea</w:t>
      </w:r>
      <w:r w:rsidR="0081770F">
        <w:rPr>
          <w:lang w:val="da-DK"/>
        </w:rPr>
        <w:t>rbejdning</w:t>
      </w:r>
      <w:r w:rsidR="002952F6">
        <w:rPr>
          <w:lang w:val="da-DK"/>
        </w:rPr>
        <w:t xml:space="preserve"> henimod</w:t>
      </w:r>
      <w:r w:rsidR="007B5FD4">
        <w:rPr>
          <w:lang w:val="da-DK"/>
        </w:rPr>
        <w:t xml:space="preserve"> at kunne klare sig uden sprøjtning, eller i det mindste med sprøjtemidler, der er mindre skadeli</w:t>
      </w:r>
      <w:r w:rsidR="00CB78A2">
        <w:rPr>
          <w:lang w:val="da-DK"/>
        </w:rPr>
        <w:t>g</w:t>
      </w:r>
      <w:r w:rsidR="007B5FD4">
        <w:rPr>
          <w:lang w:val="da-DK"/>
        </w:rPr>
        <w:t>e end glyfo</w:t>
      </w:r>
      <w:r w:rsidR="00CB78A2">
        <w:rPr>
          <w:lang w:val="da-DK"/>
        </w:rPr>
        <w:t>sat, jfr. ovenfor.</w:t>
      </w:r>
      <w:r w:rsidR="00277EF0">
        <w:rPr>
          <w:lang w:val="da-DK"/>
        </w:rPr>
        <w:t xml:space="preserve"> Og hvis vi satser på det, kan vi også udvikle styrkepositioner</w:t>
      </w:r>
      <w:r w:rsidR="00D07BF9">
        <w:rPr>
          <w:lang w:val="da-DK"/>
        </w:rPr>
        <w:t xml:space="preserve"> – t</w:t>
      </w:r>
      <w:r w:rsidR="00DE5BEA">
        <w:rPr>
          <w:lang w:val="da-DK"/>
        </w:rPr>
        <w:t>e</w:t>
      </w:r>
      <w:r w:rsidR="00D07BF9">
        <w:rPr>
          <w:lang w:val="da-DK"/>
        </w:rPr>
        <w:t>kno</w:t>
      </w:r>
      <w:r w:rsidR="00DE5BEA">
        <w:rPr>
          <w:lang w:val="da-DK"/>
        </w:rPr>
        <w:t>l</w:t>
      </w:r>
      <w:r w:rsidR="00D07BF9">
        <w:rPr>
          <w:lang w:val="da-DK"/>
        </w:rPr>
        <w:t>ogieksport -</w:t>
      </w:r>
      <w:r w:rsidR="00277EF0">
        <w:rPr>
          <w:lang w:val="da-DK"/>
        </w:rPr>
        <w:t xml:space="preserve"> inden for f.eks. græsbaseret protein, insektbaseret mad</w:t>
      </w:r>
      <w:r w:rsidR="007F7DE5">
        <w:rPr>
          <w:lang w:val="da-DK"/>
        </w:rPr>
        <w:t>.</w:t>
      </w:r>
    </w:p>
    <w:p w:rsidR="00DA36F7" w:rsidRDefault="00DA36F7" w:rsidP="000B2249">
      <w:pPr>
        <w:rPr>
          <w:lang w:val="da-DK"/>
        </w:rPr>
      </w:pPr>
    </w:p>
    <w:p w:rsidR="00900D69" w:rsidRDefault="000C1E33" w:rsidP="000B2249">
      <w:pPr>
        <w:rPr>
          <w:lang w:val="da-DK"/>
        </w:rPr>
      </w:pPr>
      <w:r>
        <w:rPr>
          <w:lang w:val="da-DK"/>
        </w:rPr>
        <w:t>Stadig flere mennesker vil drikke havremælk og spise plantefars samt andre kødlignende produkter lavet af f.eks. hestebønner</w:t>
      </w:r>
      <w:r w:rsidR="00472DB6">
        <w:rPr>
          <w:lang w:val="da-DK"/>
        </w:rPr>
        <w:t>, hvede</w:t>
      </w:r>
      <w:r>
        <w:rPr>
          <w:lang w:val="da-DK"/>
        </w:rPr>
        <w:t xml:space="preserve"> og ærter. Hele denne udvikling skal dansk landbrug ikke se som en trussel, men som en ny mulighed.</w:t>
      </w:r>
      <w:r w:rsidR="003161F1">
        <w:rPr>
          <w:lang w:val="da-DK"/>
        </w:rPr>
        <w:t xml:space="preserve"> </w:t>
      </w:r>
      <w:r w:rsidR="00BD60B0">
        <w:rPr>
          <w:lang w:val="da-DK"/>
        </w:rPr>
        <w:t xml:space="preserve">Flere ledende fødevarevirksomheder, som Arla og Danish Crown, </w:t>
      </w:r>
      <w:r w:rsidR="004A3728">
        <w:rPr>
          <w:lang w:val="da-DK"/>
        </w:rPr>
        <w:t xml:space="preserve">har set mulighederne, og </w:t>
      </w:r>
      <w:r w:rsidR="00BD60B0">
        <w:rPr>
          <w:lang w:val="da-DK"/>
        </w:rPr>
        <w:t>supplerer nu</w:t>
      </w:r>
      <w:r w:rsidR="00306612">
        <w:rPr>
          <w:lang w:val="da-DK"/>
        </w:rPr>
        <w:t xml:space="preserve"> de</w:t>
      </w:r>
      <w:r w:rsidR="00BD60B0">
        <w:rPr>
          <w:lang w:val="da-DK"/>
        </w:rPr>
        <w:t xml:space="preserve"> kødbasere</w:t>
      </w:r>
      <w:r w:rsidR="00CB78A2">
        <w:rPr>
          <w:lang w:val="da-DK"/>
        </w:rPr>
        <w:t>de</w:t>
      </w:r>
      <w:r w:rsidR="00BD60B0">
        <w:rPr>
          <w:lang w:val="da-DK"/>
        </w:rPr>
        <w:t xml:space="preserve"> produkter med flere plantebasere</w:t>
      </w:r>
      <w:r w:rsidR="00CB78A2">
        <w:rPr>
          <w:lang w:val="da-DK"/>
        </w:rPr>
        <w:t>de</w:t>
      </w:r>
      <w:r w:rsidR="00BD60B0">
        <w:rPr>
          <w:lang w:val="da-DK"/>
        </w:rPr>
        <w:t xml:space="preserve">. </w:t>
      </w:r>
      <w:r w:rsidR="00B04B21">
        <w:rPr>
          <w:lang w:val="da-DK"/>
        </w:rPr>
        <w:t xml:space="preserve">Der kan </w:t>
      </w:r>
      <w:r w:rsidR="00BD60B0">
        <w:rPr>
          <w:lang w:val="da-DK"/>
        </w:rPr>
        <w:t xml:space="preserve">også </w:t>
      </w:r>
      <w:r w:rsidR="008E18D6">
        <w:rPr>
          <w:lang w:val="da-DK"/>
        </w:rPr>
        <w:t xml:space="preserve">f.eks. </w:t>
      </w:r>
      <w:r w:rsidR="00B04B21">
        <w:rPr>
          <w:lang w:val="da-DK"/>
        </w:rPr>
        <w:t>dyrkes mere</w:t>
      </w:r>
      <w:r w:rsidR="00A12FDA">
        <w:rPr>
          <w:lang w:val="da-DK"/>
        </w:rPr>
        <w:t xml:space="preserve"> hør og hamp, som kan bruges både til fødevareformål og</w:t>
      </w:r>
      <w:r w:rsidR="005128C0">
        <w:rPr>
          <w:lang w:val="da-DK"/>
        </w:rPr>
        <w:t xml:space="preserve"> til fibre til </w:t>
      </w:r>
      <w:r w:rsidR="00BD60B0">
        <w:rPr>
          <w:lang w:val="da-DK"/>
        </w:rPr>
        <w:t xml:space="preserve">innovative </w:t>
      </w:r>
      <w:r w:rsidR="005128C0">
        <w:rPr>
          <w:lang w:val="da-DK"/>
        </w:rPr>
        <w:t>tekstiler</w:t>
      </w:r>
      <w:r w:rsidR="004A3728">
        <w:rPr>
          <w:lang w:val="da-DK"/>
        </w:rPr>
        <w:t xml:space="preserve"> og</w:t>
      </w:r>
      <w:r w:rsidR="005128C0">
        <w:rPr>
          <w:lang w:val="da-DK"/>
        </w:rPr>
        <w:t xml:space="preserve"> byggematerialer </w:t>
      </w:r>
      <w:r w:rsidR="004A3728">
        <w:rPr>
          <w:lang w:val="da-DK"/>
        </w:rPr>
        <w:t>til e</w:t>
      </w:r>
      <w:r w:rsidR="00306612">
        <w:rPr>
          <w:lang w:val="da-DK"/>
        </w:rPr>
        <w:t>t</w:t>
      </w:r>
      <w:r w:rsidR="004A3728">
        <w:rPr>
          <w:lang w:val="da-DK"/>
        </w:rPr>
        <w:t xml:space="preserve"> klimabevidst marked.</w:t>
      </w:r>
      <w:r w:rsidR="00A12FDA">
        <w:rPr>
          <w:lang w:val="da-DK"/>
        </w:rPr>
        <w:t xml:space="preserve"> </w:t>
      </w:r>
      <w:r w:rsidR="00B8542B">
        <w:rPr>
          <w:lang w:val="da-DK"/>
        </w:rPr>
        <w:t xml:space="preserve">I det hele taget </w:t>
      </w:r>
      <w:r w:rsidR="009C742E">
        <w:rPr>
          <w:lang w:val="da-DK"/>
        </w:rPr>
        <w:t>kan</w:t>
      </w:r>
      <w:r w:rsidR="00B8542B">
        <w:rPr>
          <w:lang w:val="da-DK"/>
        </w:rPr>
        <w:t xml:space="preserve"> landbruget gribe </w:t>
      </w:r>
      <w:r w:rsidR="00D46E83">
        <w:rPr>
          <w:lang w:val="da-DK"/>
        </w:rPr>
        <w:t>mulighederne i det biobaserede samfund, hvor der kan produceres både energi og råvarer</w:t>
      </w:r>
      <w:r w:rsidR="00E04511">
        <w:rPr>
          <w:lang w:val="da-DK"/>
        </w:rPr>
        <w:t xml:space="preserve"> ud fra biologiske materialer. Men det skal gøres bæredygtigt. Man skal f.eks. hverken producere brændstof eller plastik på basis af afgrøder, som kan bruges som fødevarer.</w:t>
      </w:r>
      <w:r w:rsidR="00EC6503">
        <w:rPr>
          <w:lang w:val="da-DK"/>
        </w:rPr>
        <w:t xml:space="preserve"> Derimod er der store perspektiver i </w:t>
      </w:r>
      <w:r w:rsidR="00306612">
        <w:rPr>
          <w:lang w:val="da-DK"/>
        </w:rPr>
        <w:t xml:space="preserve">udnyttelse af restprodukter, </w:t>
      </w:r>
      <w:r w:rsidR="00EC6503">
        <w:rPr>
          <w:lang w:val="da-DK"/>
        </w:rPr>
        <w:t>f.eks.</w:t>
      </w:r>
      <w:r w:rsidR="00306612">
        <w:rPr>
          <w:lang w:val="da-DK"/>
        </w:rPr>
        <w:t xml:space="preserve"> til</w:t>
      </w:r>
      <w:r w:rsidR="00EC6503">
        <w:rPr>
          <w:lang w:val="da-DK"/>
        </w:rPr>
        <w:t xml:space="preserve"> biogas (metan)</w:t>
      </w:r>
      <w:r w:rsidR="00306612">
        <w:rPr>
          <w:lang w:val="da-DK"/>
        </w:rPr>
        <w:t>,</w:t>
      </w:r>
      <w:r w:rsidR="00EC6503">
        <w:rPr>
          <w:lang w:val="da-DK"/>
        </w:rPr>
        <w:t xml:space="preserve"> og i at videreforarbe</w:t>
      </w:r>
      <w:r w:rsidR="00023D40">
        <w:rPr>
          <w:lang w:val="da-DK"/>
        </w:rPr>
        <w:t>j</w:t>
      </w:r>
      <w:r w:rsidR="00EC6503">
        <w:rPr>
          <w:lang w:val="da-DK"/>
        </w:rPr>
        <w:t>de metan til f.eks. brændstof</w:t>
      </w:r>
      <w:r w:rsidR="0037190F">
        <w:rPr>
          <w:lang w:val="da-DK"/>
        </w:rPr>
        <w:t xml:space="preserve"> til fly, skibe og tunge køretøjer</w:t>
      </w:r>
      <w:r w:rsidR="004D5617">
        <w:rPr>
          <w:lang w:val="da-DK"/>
        </w:rPr>
        <w:t xml:space="preserve">, f.eks. </w:t>
      </w:r>
      <w:proofErr w:type="spellStart"/>
      <w:r w:rsidR="004D5617">
        <w:rPr>
          <w:lang w:val="da-DK"/>
        </w:rPr>
        <w:t>elektrofuels</w:t>
      </w:r>
      <w:proofErr w:type="spellEnd"/>
      <w:r w:rsidR="004D5617">
        <w:rPr>
          <w:lang w:val="da-DK"/>
        </w:rPr>
        <w:t>,</w:t>
      </w:r>
      <w:r w:rsidR="00023D40">
        <w:rPr>
          <w:lang w:val="da-DK"/>
        </w:rPr>
        <w:t xml:space="preserve"> </w:t>
      </w:r>
      <w:r w:rsidR="0037190F">
        <w:rPr>
          <w:lang w:val="da-DK"/>
        </w:rPr>
        <w:t>samt</w:t>
      </w:r>
      <w:r w:rsidR="00023D40">
        <w:rPr>
          <w:lang w:val="da-DK"/>
        </w:rPr>
        <w:t xml:space="preserve"> råvarer i en række industrier. Det kræver bl.a. produktion af brint på basis af især vindkraft.</w:t>
      </w:r>
    </w:p>
    <w:p w:rsidR="003C3832" w:rsidRDefault="003C3832" w:rsidP="000B2249">
      <w:pPr>
        <w:rPr>
          <w:lang w:val="da-DK"/>
        </w:rPr>
      </w:pPr>
    </w:p>
    <w:p w:rsidR="003C3832" w:rsidRDefault="003C3832" w:rsidP="000B2249">
      <w:pPr>
        <w:rPr>
          <w:lang w:val="da-DK"/>
        </w:rPr>
      </w:pPr>
      <w:r>
        <w:rPr>
          <w:lang w:val="da-DK"/>
        </w:rPr>
        <w:t>Alle disse udviklingspotentialer kræver nye viden, håndværk og kloge hænder, og er basis for fremtidens bæredygtige højkvalitets fødevareproduktion, og</w:t>
      </w:r>
      <w:r w:rsidR="0028121C">
        <w:rPr>
          <w:lang w:val="da-DK"/>
        </w:rPr>
        <w:t xml:space="preserve"> for</w:t>
      </w:r>
      <w:r>
        <w:rPr>
          <w:lang w:val="da-DK"/>
        </w:rPr>
        <w:t xml:space="preserve"> grøn</w:t>
      </w:r>
      <w:r w:rsidR="00E65C72">
        <w:rPr>
          <w:lang w:val="da-DK"/>
        </w:rPr>
        <w:t>ne</w:t>
      </w:r>
      <w:r>
        <w:rPr>
          <w:lang w:val="da-DK"/>
        </w:rPr>
        <w:t xml:space="preserve"> jobs for Danmark. </w:t>
      </w:r>
    </w:p>
    <w:p w:rsidR="007C3851" w:rsidRDefault="007C3851" w:rsidP="000B2249">
      <w:pPr>
        <w:rPr>
          <w:lang w:val="da-DK"/>
        </w:rPr>
      </w:pPr>
    </w:p>
    <w:p w:rsidR="007C3851" w:rsidRPr="00D17E8E" w:rsidRDefault="007C3851" w:rsidP="007C3851">
      <w:pPr>
        <w:rPr>
          <w:b/>
          <w:bCs/>
          <w:lang w:val="da-DK"/>
        </w:rPr>
      </w:pPr>
      <w:r w:rsidRPr="00D17E8E">
        <w:rPr>
          <w:b/>
          <w:bCs/>
          <w:lang w:val="da-DK"/>
        </w:rPr>
        <w:t>Anbefalinger til en politik der bygger bro til fremtiden</w:t>
      </w:r>
      <w:r w:rsidR="00BD60B0" w:rsidRPr="00D17E8E">
        <w:rPr>
          <w:b/>
          <w:bCs/>
          <w:lang w:val="da-DK"/>
        </w:rPr>
        <w:t>s fødevarer og landbrug</w:t>
      </w:r>
      <w:r w:rsidRPr="00D17E8E">
        <w:rPr>
          <w:b/>
          <w:bCs/>
          <w:lang w:val="da-DK"/>
        </w:rPr>
        <w:t>:</w:t>
      </w:r>
    </w:p>
    <w:p w:rsidR="0087419F" w:rsidRPr="00D17E8E" w:rsidRDefault="002A6C7F" w:rsidP="00D17E8E">
      <w:pPr>
        <w:rPr>
          <w:lang w:val="da-DK"/>
        </w:rPr>
      </w:pPr>
      <w:r w:rsidRPr="00D17E8E">
        <w:rPr>
          <w:lang w:val="da-DK"/>
        </w:rPr>
        <w:t xml:space="preserve">Den kommende klimalov </w:t>
      </w:r>
      <w:r w:rsidR="00437799" w:rsidRPr="00D17E8E">
        <w:rPr>
          <w:lang w:val="da-DK"/>
        </w:rPr>
        <w:t>og klimahandlingsplan</w:t>
      </w:r>
      <w:r w:rsidR="00C0078A" w:rsidRPr="00D17E8E">
        <w:rPr>
          <w:lang w:val="da-DK"/>
        </w:rPr>
        <w:t xml:space="preserve"> </w:t>
      </w:r>
      <w:r w:rsidRPr="00D17E8E">
        <w:rPr>
          <w:lang w:val="da-DK"/>
        </w:rPr>
        <w:t xml:space="preserve">skal indeholde konkrete målsætninger for sænkning af klimaaftryk i </w:t>
      </w:r>
      <w:r w:rsidR="0087419F" w:rsidRPr="00D17E8E">
        <w:rPr>
          <w:lang w:val="da-DK"/>
        </w:rPr>
        <w:t xml:space="preserve">landbruget, </w:t>
      </w:r>
      <w:r w:rsidR="00D217E7" w:rsidRPr="00D17E8E">
        <w:rPr>
          <w:lang w:val="da-DK"/>
        </w:rPr>
        <w:t>kombine</w:t>
      </w:r>
      <w:r w:rsidR="000C04E2" w:rsidRPr="00D17E8E">
        <w:rPr>
          <w:lang w:val="da-DK"/>
        </w:rPr>
        <w:t>r</w:t>
      </w:r>
      <w:r w:rsidR="00D217E7" w:rsidRPr="00D17E8E">
        <w:rPr>
          <w:lang w:val="da-DK"/>
        </w:rPr>
        <w:t>et</w:t>
      </w:r>
      <w:r w:rsidR="0087419F" w:rsidRPr="00D17E8E">
        <w:rPr>
          <w:lang w:val="da-DK"/>
        </w:rPr>
        <w:t xml:space="preserve"> med en </w:t>
      </w:r>
      <w:r w:rsidR="005F2A87" w:rsidRPr="00D17E8E">
        <w:rPr>
          <w:lang w:val="da-DK"/>
        </w:rPr>
        <w:t>holistisk</w:t>
      </w:r>
      <w:r w:rsidR="000C04E2" w:rsidRPr="00D17E8E">
        <w:rPr>
          <w:lang w:val="da-DK"/>
        </w:rPr>
        <w:t xml:space="preserve"> </w:t>
      </w:r>
      <w:r w:rsidR="0087419F" w:rsidRPr="00D17E8E">
        <w:rPr>
          <w:lang w:val="da-DK"/>
        </w:rPr>
        <w:t xml:space="preserve">tankegang, hvor andre </w:t>
      </w:r>
      <w:r w:rsidR="00C0078A" w:rsidRPr="00D17E8E">
        <w:rPr>
          <w:lang w:val="da-DK"/>
        </w:rPr>
        <w:t>national</w:t>
      </w:r>
      <w:r w:rsidR="00A75811">
        <w:rPr>
          <w:lang w:val="da-DK"/>
        </w:rPr>
        <w:t>e</w:t>
      </w:r>
      <w:r w:rsidR="00C0078A" w:rsidRPr="00D17E8E">
        <w:rPr>
          <w:lang w:val="da-DK"/>
        </w:rPr>
        <w:t xml:space="preserve"> </w:t>
      </w:r>
      <w:r w:rsidR="0087419F" w:rsidRPr="00D17E8E">
        <w:rPr>
          <w:lang w:val="da-DK"/>
        </w:rPr>
        <w:t xml:space="preserve">mål for miljø, rent </w:t>
      </w:r>
      <w:r w:rsidR="00C0078A" w:rsidRPr="00D17E8E">
        <w:rPr>
          <w:lang w:val="da-DK"/>
        </w:rPr>
        <w:t>dr</w:t>
      </w:r>
      <w:r w:rsidR="00C0078A">
        <w:rPr>
          <w:lang w:val="da-DK"/>
        </w:rPr>
        <w:t>ikke</w:t>
      </w:r>
      <w:r w:rsidR="0087419F" w:rsidRPr="00D17E8E">
        <w:rPr>
          <w:lang w:val="da-DK"/>
        </w:rPr>
        <w:t>vand, natur</w:t>
      </w:r>
      <w:r w:rsidR="000C04E2" w:rsidRPr="00D17E8E">
        <w:rPr>
          <w:lang w:val="da-DK"/>
        </w:rPr>
        <w:t xml:space="preserve"> og</w:t>
      </w:r>
      <w:r w:rsidR="005F2A87" w:rsidRPr="00D17E8E">
        <w:rPr>
          <w:lang w:val="da-DK"/>
        </w:rPr>
        <w:t xml:space="preserve"> sundhed</w:t>
      </w:r>
      <w:r w:rsidR="0087419F" w:rsidRPr="00D17E8E">
        <w:rPr>
          <w:lang w:val="da-DK"/>
        </w:rPr>
        <w:t xml:space="preserve"> opnås. </w:t>
      </w:r>
      <w:r w:rsidR="00EB2A4B" w:rsidRPr="00D17E8E">
        <w:rPr>
          <w:lang w:val="da-DK"/>
        </w:rPr>
        <w:t>K</w:t>
      </w:r>
      <w:r w:rsidR="0087419F" w:rsidRPr="00D17E8E">
        <w:rPr>
          <w:lang w:val="da-DK"/>
        </w:rPr>
        <w:t>limahandlingsplan</w:t>
      </w:r>
      <w:r w:rsidR="00EB2A4B" w:rsidRPr="00D17E8E">
        <w:rPr>
          <w:lang w:val="da-DK"/>
        </w:rPr>
        <w:t>en</w:t>
      </w:r>
      <w:r w:rsidR="0087419F" w:rsidRPr="00D17E8E">
        <w:rPr>
          <w:lang w:val="da-DK"/>
        </w:rPr>
        <w:t xml:space="preserve"> bør indeholde følgende tiltag:</w:t>
      </w:r>
    </w:p>
    <w:p w:rsidR="007C3851" w:rsidRPr="00D17E8E" w:rsidRDefault="007C3851" w:rsidP="007C3851">
      <w:pPr>
        <w:pStyle w:val="Listeafsnit"/>
        <w:numPr>
          <w:ilvl w:val="0"/>
          <w:numId w:val="3"/>
        </w:numPr>
        <w:rPr>
          <w:rFonts w:ascii="Arial" w:hAnsi="Arial" w:cs="Arial"/>
        </w:rPr>
      </w:pPr>
      <w:r w:rsidRPr="00D17E8E">
        <w:rPr>
          <w:rFonts w:ascii="Arial" w:hAnsi="Arial" w:cs="Arial"/>
        </w:rPr>
        <w:t>Alle landbrug</w:t>
      </w:r>
      <w:r w:rsidR="00F91A11" w:rsidRPr="00D17E8E">
        <w:rPr>
          <w:rFonts w:ascii="Arial" w:hAnsi="Arial" w:cs="Arial"/>
        </w:rPr>
        <w:t xml:space="preserve"> skal lave klimaregnskaber, som dokumentere</w:t>
      </w:r>
      <w:r w:rsidR="00DA017F">
        <w:rPr>
          <w:rFonts w:ascii="Arial" w:hAnsi="Arial" w:cs="Arial"/>
        </w:rPr>
        <w:t>r</w:t>
      </w:r>
      <w:r w:rsidR="00F91A11" w:rsidRPr="00D17E8E">
        <w:rPr>
          <w:rFonts w:ascii="Arial" w:hAnsi="Arial" w:cs="Arial"/>
        </w:rPr>
        <w:t xml:space="preserve"> klimabelastningen, og motiverer alle landmænd til at handle på klimaet. </w:t>
      </w:r>
    </w:p>
    <w:p w:rsidR="00BF0674" w:rsidRDefault="00BF0674" w:rsidP="00F91A11">
      <w:pPr>
        <w:pStyle w:val="Listeafsnit"/>
        <w:numPr>
          <w:ilvl w:val="0"/>
          <w:numId w:val="3"/>
        </w:numPr>
        <w:rPr>
          <w:rFonts w:ascii="Arial" w:hAnsi="Arial" w:cs="Arial"/>
        </w:rPr>
      </w:pPr>
      <w:r>
        <w:rPr>
          <w:rFonts w:ascii="Arial" w:hAnsi="Arial" w:cs="Arial"/>
        </w:rPr>
        <w:t>Virkemidler</w:t>
      </w:r>
      <w:r w:rsidR="00BC00F8">
        <w:rPr>
          <w:rFonts w:ascii="Arial" w:hAnsi="Arial" w:cs="Arial"/>
        </w:rPr>
        <w:t>, som på én gang løser klima- og vandmiljøproblemer prioriteres – det gælder f.eks. udtagning af sårbare jorde</w:t>
      </w:r>
      <w:r w:rsidR="00456468">
        <w:rPr>
          <w:rFonts w:ascii="Arial" w:hAnsi="Arial" w:cs="Arial"/>
        </w:rPr>
        <w:t>, som omdannes til natur</w:t>
      </w:r>
      <w:r w:rsidR="00367E94">
        <w:rPr>
          <w:rFonts w:ascii="Arial" w:hAnsi="Arial" w:cs="Arial"/>
        </w:rPr>
        <w:t xml:space="preserve"> eller vedvarende græs.</w:t>
      </w:r>
    </w:p>
    <w:p w:rsidR="006A6248" w:rsidRDefault="006A6248" w:rsidP="00F91A11">
      <w:pPr>
        <w:pStyle w:val="Listeafsnit"/>
        <w:numPr>
          <w:ilvl w:val="0"/>
          <w:numId w:val="3"/>
        </w:numPr>
        <w:rPr>
          <w:rFonts w:ascii="Arial" w:hAnsi="Arial" w:cs="Arial"/>
        </w:rPr>
      </w:pPr>
      <w:r>
        <w:rPr>
          <w:rFonts w:ascii="Arial" w:hAnsi="Arial" w:cs="Arial"/>
        </w:rPr>
        <w:t>Der skal satses på brug af miljøteknologi</w:t>
      </w:r>
      <w:r w:rsidR="004D09DC">
        <w:rPr>
          <w:rFonts w:ascii="Arial" w:hAnsi="Arial" w:cs="Arial"/>
        </w:rPr>
        <w:t>, som reducerer negative påvirkning</w:t>
      </w:r>
      <w:r w:rsidR="00E64558">
        <w:rPr>
          <w:rFonts w:ascii="Arial" w:hAnsi="Arial" w:cs="Arial"/>
        </w:rPr>
        <w:t>er</w:t>
      </w:r>
      <w:r w:rsidR="004D09DC">
        <w:rPr>
          <w:rFonts w:ascii="Arial" w:hAnsi="Arial" w:cs="Arial"/>
        </w:rPr>
        <w:t xml:space="preserve"> af klima, vandmiljø, luftforurening m.v. – dette kan samtidig sikre Danmark nye styrkepositioner på eksportmarkeder</w:t>
      </w:r>
    </w:p>
    <w:p w:rsidR="00F91A11" w:rsidRPr="00D17E8E" w:rsidRDefault="00F91A11" w:rsidP="00F91A11">
      <w:pPr>
        <w:pStyle w:val="Listeafsnit"/>
        <w:numPr>
          <w:ilvl w:val="0"/>
          <w:numId w:val="3"/>
        </w:numPr>
        <w:rPr>
          <w:rFonts w:ascii="Arial" w:hAnsi="Arial" w:cs="Arial"/>
        </w:rPr>
      </w:pPr>
      <w:proofErr w:type="spellStart"/>
      <w:r w:rsidRPr="00D17E8E">
        <w:rPr>
          <w:rFonts w:ascii="Arial" w:hAnsi="Arial" w:cs="Arial"/>
        </w:rPr>
        <w:t>EUs</w:t>
      </w:r>
      <w:proofErr w:type="spellEnd"/>
      <w:r w:rsidRPr="00D17E8E">
        <w:rPr>
          <w:rFonts w:ascii="Arial" w:hAnsi="Arial" w:cs="Arial"/>
        </w:rPr>
        <w:t xml:space="preserve"> landbrugspolitik skal omstilles til e</w:t>
      </w:r>
      <w:r w:rsidR="005E59E5">
        <w:rPr>
          <w:rFonts w:ascii="Arial" w:hAnsi="Arial" w:cs="Arial"/>
        </w:rPr>
        <w:t>n</w:t>
      </w:r>
      <w:r w:rsidRPr="00D17E8E">
        <w:rPr>
          <w:rFonts w:ascii="Arial" w:hAnsi="Arial" w:cs="Arial"/>
        </w:rPr>
        <w:t xml:space="preserve"> noget-for-noget tilgang, hvor landmænd primært får støtte til konkrete handlinger </w:t>
      </w:r>
      <w:proofErr w:type="spellStart"/>
      <w:r w:rsidRPr="00D17E8E">
        <w:rPr>
          <w:rFonts w:ascii="Arial" w:hAnsi="Arial" w:cs="Arial"/>
        </w:rPr>
        <w:t>ift</w:t>
      </w:r>
      <w:proofErr w:type="spellEnd"/>
      <w:r w:rsidRPr="00D17E8E">
        <w:rPr>
          <w:rFonts w:ascii="Arial" w:hAnsi="Arial" w:cs="Arial"/>
        </w:rPr>
        <w:t xml:space="preserve"> klima, natur, sundere arbejdsmiljø og dyrevelfærd. </w:t>
      </w:r>
      <w:r w:rsidR="00C0078A">
        <w:rPr>
          <w:rFonts w:ascii="Arial" w:hAnsi="Arial" w:cs="Arial"/>
        </w:rPr>
        <w:t>Danmark bør arbejde for, at EU i</w:t>
      </w:r>
      <w:r w:rsidRPr="00D17E8E">
        <w:rPr>
          <w:rFonts w:ascii="Arial" w:hAnsi="Arial" w:cs="Arial"/>
        </w:rPr>
        <w:t xml:space="preserve"> næste programperiode 2021-27 </w:t>
      </w:r>
      <w:r w:rsidR="00C0078A">
        <w:rPr>
          <w:rFonts w:ascii="Arial" w:hAnsi="Arial" w:cs="Arial"/>
        </w:rPr>
        <w:t>kræver at medlemslande bruger</w:t>
      </w:r>
      <w:r w:rsidRPr="00D17E8E">
        <w:rPr>
          <w:rFonts w:ascii="Arial" w:hAnsi="Arial" w:cs="Arial"/>
        </w:rPr>
        <w:t xml:space="preserve"> min</w:t>
      </w:r>
      <w:r w:rsidR="000E20FF">
        <w:rPr>
          <w:rFonts w:ascii="Arial" w:hAnsi="Arial" w:cs="Arial"/>
        </w:rPr>
        <w:t>dst</w:t>
      </w:r>
      <w:r w:rsidRPr="00D17E8E">
        <w:rPr>
          <w:rFonts w:ascii="Arial" w:hAnsi="Arial" w:cs="Arial"/>
        </w:rPr>
        <w:t xml:space="preserve"> 50</w:t>
      </w:r>
      <w:r w:rsidR="00AF5F7E">
        <w:rPr>
          <w:rFonts w:ascii="Arial" w:hAnsi="Arial" w:cs="Arial"/>
        </w:rPr>
        <w:t>%</w:t>
      </w:r>
      <w:r w:rsidRPr="00D17E8E">
        <w:rPr>
          <w:rFonts w:ascii="Arial" w:hAnsi="Arial" w:cs="Arial"/>
        </w:rPr>
        <w:t xml:space="preserve"> af landbrugsstøtte</w:t>
      </w:r>
      <w:r w:rsidR="000E20FF">
        <w:rPr>
          <w:rFonts w:ascii="Arial" w:hAnsi="Arial" w:cs="Arial"/>
        </w:rPr>
        <w:t>n</w:t>
      </w:r>
      <w:r w:rsidRPr="00D17E8E">
        <w:rPr>
          <w:rFonts w:ascii="Arial" w:hAnsi="Arial" w:cs="Arial"/>
        </w:rPr>
        <w:t xml:space="preserve"> </w:t>
      </w:r>
      <w:r w:rsidR="00C0078A">
        <w:rPr>
          <w:rFonts w:ascii="Arial" w:hAnsi="Arial" w:cs="Arial"/>
        </w:rPr>
        <w:t>på</w:t>
      </w:r>
      <w:r w:rsidRPr="00D17E8E">
        <w:rPr>
          <w:rFonts w:ascii="Arial" w:hAnsi="Arial" w:cs="Arial"/>
        </w:rPr>
        <w:t xml:space="preserve"> disse samfundsgoder</w:t>
      </w:r>
      <w:r w:rsidR="00C0078A">
        <w:rPr>
          <w:rFonts w:ascii="Arial" w:hAnsi="Arial" w:cs="Arial"/>
        </w:rPr>
        <w:t>, med klima og natur som topprioriteter.</w:t>
      </w:r>
    </w:p>
    <w:p w:rsidR="005E3615" w:rsidRPr="000246B6" w:rsidRDefault="005E3615" w:rsidP="00F91A11">
      <w:pPr>
        <w:pStyle w:val="Listeafsnit"/>
        <w:numPr>
          <w:ilvl w:val="0"/>
          <w:numId w:val="3"/>
        </w:numPr>
        <w:rPr>
          <w:rFonts w:ascii="Arial" w:hAnsi="Arial" w:cs="Arial"/>
        </w:rPr>
      </w:pPr>
      <w:r w:rsidRPr="00D17E8E">
        <w:rPr>
          <w:rFonts w:ascii="Arial" w:hAnsi="Arial" w:cs="Arial"/>
        </w:rPr>
        <w:lastRenderedPageBreak/>
        <w:t xml:space="preserve">Identificere og fremme erhvervssatsninger indenfor landbrug og fødevarer </w:t>
      </w:r>
      <w:r w:rsidR="00612E7B">
        <w:rPr>
          <w:rFonts w:ascii="Arial" w:hAnsi="Arial" w:cs="Arial"/>
        </w:rPr>
        <w:t>samt</w:t>
      </w:r>
      <w:r w:rsidRPr="000246B6">
        <w:rPr>
          <w:rFonts w:ascii="Arial" w:hAnsi="Arial" w:cs="Arial"/>
        </w:rPr>
        <w:t xml:space="preserve"> teknologi</w:t>
      </w:r>
      <w:r w:rsidR="00612E7B">
        <w:rPr>
          <w:rFonts w:ascii="Arial" w:hAnsi="Arial" w:cs="Arial"/>
        </w:rPr>
        <w:t>,</w:t>
      </w:r>
      <w:r w:rsidRPr="000246B6">
        <w:rPr>
          <w:rFonts w:ascii="Arial" w:hAnsi="Arial" w:cs="Arial"/>
        </w:rPr>
        <w:t xml:space="preserve"> hvor klima er et stærk</w:t>
      </w:r>
      <w:r w:rsidR="00657221">
        <w:rPr>
          <w:rFonts w:ascii="Arial" w:hAnsi="Arial" w:cs="Arial"/>
        </w:rPr>
        <w:t>t</w:t>
      </w:r>
      <w:r w:rsidRPr="000246B6">
        <w:rPr>
          <w:rFonts w:ascii="Arial" w:hAnsi="Arial" w:cs="Arial"/>
        </w:rPr>
        <w:t xml:space="preserve"> konkurrenceparamete</w:t>
      </w:r>
      <w:r w:rsidR="00657221">
        <w:rPr>
          <w:rFonts w:ascii="Arial" w:hAnsi="Arial" w:cs="Arial"/>
        </w:rPr>
        <w:t>r</w:t>
      </w:r>
      <w:r w:rsidRPr="000246B6">
        <w:rPr>
          <w:rFonts w:ascii="Arial" w:hAnsi="Arial" w:cs="Arial"/>
        </w:rPr>
        <w:t xml:space="preserve"> på verdensmarkedet</w:t>
      </w:r>
      <w:r w:rsidR="009C6A35">
        <w:rPr>
          <w:rFonts w:ascii="Arial" w:hAnsi="Arial" w:cs="Arial"/>
        </w:rPr>
        <w:t xml:space="preserve">, herunder også </w:t>
      </w:r>
      <w:proofErr w:type="spellStart"/>
      <w:r w:rsidR="009C6A35">
        <w:rPr>
          <w:rFonts w:ascii="Arial" w:hAnsi="Arial" w:cs="Arial"/>
        </w:rPr>
        <w:t>Crispr-teknologier</w:t>
      </w:r>
      <w:proofErr w:type="spellEnd"/>
      <w:r w:rsidRPr="000246B6">
        <w:rPr>
          <w:rFonts w:ascii="Arial" w:hAnsi="Arial" w:cs="Arial"/>
        </w:rPr>
        <w:t>.</w:t>
      </w:r>
    </w:p>
    <w:p w:rsidR="005E3615" w:rsidRPr="000246B6" w:rsidRDefault="005E3615" w:rsidP="00F91A11">
      <w:pPr>
        <w:pStyle w:val="Listeafsnit"/>
        <w:numPr>
          <w:ilvl w:val="0"/>
          <w:numId w:val="3"/>
        </w:numPr>
        <w:rPr>
          <w:rFonts w:ascii="Arial" w:hAnsi="Arial" w:cs="Arial"/>
        </w:rPr>
      </w:pPr>
      <w:r w:rsidRPr="000246B6">
        <w:rPr>
          <w:rFonts w:ascii="Arial" w:hAnsi="Arial" w:cs="Arial"/>
        </w:rPr>
        <w:t>Scenarier for udvikling af klimaneutral</w:t>
      </w:r>
      <w:r w:rsidR="00D0471F">
        <w:rPr>
          <w:rFonts w:ascii="Arial" w:hAnsi="Arial" w:cs="Arial"/>
        </w:rPr>
        <w:t>t</w:t>
      </w:r>
      <w:r w:rsidRPr="000246B6">
        <w:rPr>
          <w:rFonts w:ascii="Arial" w:hAnsi="Arial" w:cs="Arial"/>
        </w:rPr>
        <w:t xml:space="preserve"> eller klimapositivt dansk landbrug, bruges som rettesnor for udvikling og vurdering af nye klimapolitik.</w:t>
      </w:r>
    </w:p>
    <w:p w:rsidR="00A5384A" w:rsidRPr="000246B6" w:rsidRDefault="003F2E12" w:rsidP="00A5384A">
      <w:pPr>
        <w:pStyle w:val="Listeafsnit"/>
        <w:numPr>
          <w:ilvl w:val="0"/>
          <w:numId w:val="3"/>
        </w:numPr>
        <w:rPr>
          <w:rFonts w:ascii="Arial" w:hAnsi="Arial" w:cs="Arial"/>
        </w:rPr>
      </w:pPr>
      <w:r>
        <w:rPr>
          <w:rFonts w:ascii="Arial" w:hAnsi="Arial" w:cs="Arial"/>
        </w:rPr>
        <w:t>I et</w:t>
      </w:r>
      <w:r w:rsidR="00A5384A" w:rsidRPr="000246B6">
        <w:rPr>
          <w:rFonts w:ascii="Arial" w:hAnsi="Arial" w:cs="Arial"/>
        </w:rPr>
        <w:t xml:space="preserve"> </w:t>
      </w:r>
      <w:r w:rsidR="007E1055">
        <w:rPr>
          <w:rFonts w:ascii="Arial" w:hAnsi="Arial" w:cs="Arial"/>
        </w:rPr>
        <w:t xml:space="preserve">samspil </w:t>
      </w:r>
      <w:r w:rsidR="00A5384A" w:rsidRPr="000246B6">
        <w:rPr>
          <w:rFonts w:ascii="Arial" w:hAnsi="Arial" w:cs="Arial"/>
        </w:rPr>
        <w:t xml:space="preserve">mellem jordbrug, detailhandel, forbrugere, det politiske niveau og </w:t>
      </w:r>
      <w:r w:rsidR="003F3E5C">
        <w:rPr>
          <w:rFonts w:ascii="Arial" w:hAnsi="Arial" w:cs="Arial"/>
        </w:rPr>
        <w:t xml:space="preserve">folkelige </w:t>
      </w:r>
      <w:r w:rsidR="00A5384A" w:rsidRPr="000246B6">
        <w:rPr>
          <w:rFonts w:ascii="Arial" w:hAnsi="Arial" w:cs="Arial"/>
        </w:rPr>
        <w:t>organisationer skal udbrede</w:t>
      </w:r>
      <w:r w:rsidR="00FC4DDF">
        <w:rPr>
          <w:rFonts w:ascii="Arial" w:hAnsi="Arial" w:cs="Arial"/>
        </w:rPr>
        <w:t>s</w:t>
      </w:r>
      <w:r w:rsidR="00A5384A" w:rsidRPr="000246B6">
        <w:rPr>
          <w:rFonts w:ascii="Arial" w:hAnsi="Arial" w:cs="Arial"/>
        </w:rPr>
        <w:t xml:space="preserve"> viden og positive oplevelser </w:t>
      </w:r>
      <w:r w:rsidR="00FB332A" w:rsidRPr="000246B6">
        <w:rPr>
          <w:rFonts w:ascii="Arial" w:hAnsi="Arial" w:cs="Arial"/>
        </w:rPr>
        <w:t>til dansker</w:t>
      </w:r>
      <w:r w:rsidR="007E1055">
        <w:rPr>
          <w:rFonts w:ascii="Arial" w:hAnsi="Arial" w:cs="Arial"/>
        </w:rPr>
        <w:t>n</w:t>
      </w:r>
      <w:r w:rsidR="00FB332A" w:rsidRPr="000246B6">
        <w:rPr>
          <w:rFonts w:ascii="Arial" w:hAnsi="Arial" w:cs="Arial"/>
        </w:rPr>
        <w:t xml:space="preserve">e om </w:t>
      </w:r>
      <w:r w:rsidR="00A5384A" w:rsidRPr="000246B6">
        <w:rPr>
          <w:rFonts w:ascii="Arial" w:hAnsi="Arial" w:cs="Arial"/>
        </w:rPr>
        <w:t xml:space="preserve">klimavenlige måltider, så vaner gradvis ændres. </w:t>
      </w:r>
    </w:p>
    <w:p w:rsidR="00E432FA" w:rsidRDefault="001B7118" w:rsidP="001B7118">
      <w:pPr>
        <w:pStyle w:val="Listeafsnit"/>
        <w:numPr>
          <w:ilvl w:val="0"/>
          <w:numId w:val="3"/>
        </w:numPr>
        <w:rPr>
          <w:rFonts w:ascii="Arial" w:hAnsi="Arial" w:cs="Arial"/>
        </w:rPr>
      </w:pPr>
      <w:r>
        <w:rPr>
          <w:rFonts w:ascii="Arial" w:hAnsi="Arial" w:cs="Arial"/>
        </w:rPr>
        <w:t xml:space="preserve">Øge landbrugets evne til </w:t>
      </w:r>
      <w:r w:rsidRPr="00095620">
        <w:rPr>
          <w:rFonts w:ascii="Arial" w:hAnsi="Arial" w:cs="Arial"/>
        </w:rPr>
        <w:t>indfangning af CO</w:t>
      </w:r>
      <w:r w:rsidRPr="00D17E8E">
        <w:rPr>
          <w:rFonts w:ascii="Arial" w:hAnsi="Arial" w:cs="Arial"/>
          <w:vertAlign w:val="subscript"/>
        </w:rPr>
        <w:t>2</w:t>
      </w:r>
      <w:r w:rsidRPr="00095620">
        <w:rPr>
          <w:rFonts w:ascii="Arial" w:hAnsi="Arial" w:cs="Arial"/>
        </w:rPr>
        <w:t xml:space="preserve"> og kulstofopbygning i jorden, </w:t>
      </w:r>
      <w:r w:rsidR="00E9739D">
        <w:rPr>
          <w:rFonts w:ascii="Arial" w:hAnsi="Arial" w:cs="Arial"/>
        </w:rPr>
        <w:t>herunder udvikle metoden Reduceret Jordbearbejdning</w:t>
      </w:r>
      <w:r w:rsidR="003A4213">
        <w:rPr>
          <w:rFonts w:ascii="Arial" w:hAnsi="Arial" w:cs="Arial"/>
        </w:rPr>
        <w:t>, så denne bliver uafhængig af sprøjtning, eller sekundært kan</w:t>
      </w:r>
      <w:r w:rsidR="00E432FA">
        <w:rPr>
          <w:rFonts w:ascii="Arial" w:hAnsi="Arial" w:cs="Arial"/>
        </w:rPr>
        <w:t xml:space="preserve"> anvende sprøjtemidler</w:t>
      </w:r>
      <w:r w:rsidR="00381633">
        <w:rPr>
          <w:rFonts w:ascii="Arial" w:hAnsi="Arial" w:cs="Arial"/>
        </w:rPr>
        <w:t xml:space="preserve">, som </w:t>
      </w:r>
      <w:r w:rsidR="007662B8">
        <w:rPr>
          <w:rFonts w:ascii="Arial" w:hAnsi="Arial" w:cs="Arial"/>
        </w:rPr>
        <w:t>ikke i samme grad er mistænkt for at være skadelige, som det der bruges</w:t>
      </w:r>
      <w:r w:rsidR="00E432FA">
        <w:rPr>
          <w:rFonts w:ascii="Arial" w:hAnsi="Arial" w:cs="Arial"/>
        </w:rPr>
        <w:t xml:space="preserve"> i dag</w:t>
      </w:r>
    </w:p>
    <w:p w:rsidR="001B7118" w:rsidRPr="00095620" w:rsidRDefault="00E432FA" w:rsidP="001B7118">
      <w:pPr>
        <w:pStyle w:val="Listeafsnit"/>
        <w:numPr>
          <w:ilvl w:val="0"/>
          <w:numId w:val="3"/>
        </w:numPr>
        <w:rPr>
          <w:rFonts w:ascii="Arial" w:hAnsi="Arial" w:cs="Arial"/>
        </w:rPr>
      </w:pPr>
      <w:r>
        <w:rPr>
          <w:rFonts w:ascii="Arial" w:hAnsi="Arial" w:cs="Arial"/>
        </w:rPr>
        <w:t xml:space="preserve">Fremme et landbrug med </w:t>
      </w:r>
      <w:r w:rsidR="001B7118" w:rsidRPr="00095620">
        <w:rPr>
          <w:rFonts w:ascii="Arial" w:hAnsi="Arial" w:cs="Arial"/>
        </w:rPr>
        <w:t>mindre dyrehold</w:t>
      </w:r>
      <w:r w:rsidR="005E7FFA">
        <w:rPr>
          <w:rFonts w:ascii="Arial" w:hAnsi="Arial" w:cs="Arial"/>
        </w:rPr>
        <w:t>, afvikling af sojaimport</w:t>
      </w:r>
      <w:r w:rsidR="00FE32C9">
        <w:rPr>
          <w:rFonts w:ascii="Arial" w:hAnsi="Arial" w:cs="Arial"/>
        </w:rPr>
        <w:t>,</w:t>
      </w:r>
      <w:r w:rsidR="00692A3B">
        <w:rPr>
          <w:rFonts w:ascii="Arial" w:hAnsi="Arial" w:cs="Arial"/>
        </w:rPr>
        <w:t xml:space="preserve"> </w:t>
      </w:r>
      <w:r w:rsidR="00962E65">
        <w:rPr>
          <w:rFonts w:ascii="Arial" w:hAnsi="Arial" w:cs="Arial"/>
        </w:rPr>
        <w:t xml:space="preserve">mere recirkulering </w:t>
      </w:r>
      <w:r w:rsidR="001B7118" w:rsidRPr="00095620">
        <w:rPr>
          <w:rFonts w:ascii="Arial" w:hAnsi="Arial" w:cs="Arial"/>
        </w:rPr>
        <w:t>af gødning</w:t>
      </w:r>
      <w:r w:rsidR="00A16A52">
        <w:rPr>
          <w:rFonts w:ascii="Arial" w:hAnsi="Arial" w:cs="Arial"/>
        </w:rPr>
        <w:t xml:space="preserve"> og gradvis udfasning af kunstgødningsimport</w:t>
      </w:r>
      <w:r w:rsidR="001B7118" w:rsidRPr="00095620">
        <w:rPr>
          <w:rFonts w:ascii="Arial" w:hAnsi="Arial" w:cs="Arial"/>
        </w:rPr>
        <w:t>.</w:t>
      </w:r>
    </w:p>
    <w:p w:rsidR="004A1A5A" w:rsidRPr="00095620" w:rsidRDefault="004A1A5A" w:rsidP="004A1A5A">
      <w:pPr>
        <w:pStyle w:val="Listeafsnit"/>
        <w:numPr>
          <w:ilvl w:val="0"/>
          <w:numId w:val="3"/>
        </w:numPr>
        <w:rPr>
          <w:rFonts w:ascii="Arial" w:hAnsi="Arial" w:cs="Arial"/>
        </w:rPr>
      </w:pPr>
      <w:r w:rsidRPr="00095620">
        <w:rPr>
          <w:rFonts w:ascii="Arial" w:hAnsi="Arial" w:cs="Arial"/>
        </w:rPr>
        <w:t xml:space="preserve">Indsatsen for omstilling af offentlige køkkener til klimavenlig, sundere og </w:t>
      </w:r>
      <w:r w:rsidR="001D1425">
        <w:rPr>
          <w:rFonts w:ascii="Arial" w:hAnsi="Arial" w:cs="Arial"/>
        </w:rPr>
        <w:t xml:space="preserve">mindst </w:t>
      </w:r>
      <w:r w:rsidRPr="00095620">
        <w:rPr>
          <w:rFonts w:ascii="Arial" w:hAnsi="Arial" w:cs="Arial"/>
        </w:rPr>
        <w:t>60 procent økologisk mad genetableres, med bl.a. ny finansiering til uddannelses</w:t>
      </w:r>
      <w:r>
        <w:rPr>
          <w:rFonts w:ascii="Arial" w:hAnsi="Arial" w:cs="Arial"/>
        </w:rPr>
        <w:t>-</w:t>
      </w:r>
      <w:r w:rsidRPr="00095620">
        <w:rPr>
          <w:rFonts w:ascii="Arial" w:hAnsi="Arial" w:cs="Arial"/>
        </w:rPr>
        <w:t xml:space="preserve"> og omstillingspuljen for kommuner, regioner og stat</w:t>
      </w:r>
      <w:r w:rsidR="00CE0C08">
        <w:rPr>
          <w:rFonts w:ascii="Arial" w:hAnsi="Arial" w:cs="Arial"/>
        </w:rPr>
        <w:t>slige institutioner</w:t>
      </w:r>
      <w:r w:rsidRPr="00095620">
        <w:rPr>
          <w:rFonts w:ascii="Arial" w:hAnsi="Arial" w:cs="Arial"/>
        </w:rPr>
        <w:t>.</w:t>
      </w:r>
    </w:p>
    <w:p w:rsidR="004A1A5A" w:rsidRPr="00095620" w:rsidRDefault="004A1A5A" w:rsidP="004A1A5A">
      <w:pPr>
        <w:pStyle w:val="Listeafsnit"/>
        <w:numPr>
          <w:ilvl w:val="0"/>
          <w:numId w:val="3"/>
        </w:numPr>
        <w:rPr>
          <w:rFonts w:ascii="Arial" w:hAnsi="Arial" w:cs="Arial"/>
        </w:rPr>
      </w:pPr>
      <w:r w:rsidRPr="00095620">
        <w:rPr>
          <w:rFonts w:ascii="Arial" w:hAnsi="Arial" w:cs="Arial"/>
        </w:rPr>
        <w:t>Danmarks position som førende økologiland udbygges, og økologisk landbrug</w:t>
      </w:r>
      <w:r w:rsidR="00A97A6E">
        <w:rPr>
          <w:rFonts w:ascii="Arial" w:hAnsi="Arial" w:cs="Arial"/>
        </w:rPr>
        <w:t>s</w:t>
      </w:r>
      <w:r w:rsidRPr="00095620">
        <w:rPr>
          <w:rFonts w:ascii="Arial" w:hAnsi="Arial" w:cs="Arial"/>
        </w:rPr>
        <w:t xml:space="preserve"> </w:t>
      </w:r>
      <w:r w:rsidR="000246B6">
        <w:rPr>
          <w:rFonts w:ascii="Arial" w:hAnsi="Arial" w:cs="Arial"/>
        </w:rPr>
        <w:t xml:space="preserve">klimaperformance styrkes </w:t>
      </w:r>
      <w:r w:rsidRPr="00095620">
        <w:rPr>
          <w:rFonts w:ascii="Arial" w:hAnsi="Arial" w:cs="Arial"/>
        </w:rPr>
        <w:t xml:space="preserve">via investering i forskning og innovation </w:t>
      </w:r>
      <w:r>
        <w:rPr>
          <w:rFonts w:ascii="Arial" w:hAnsi="Arial" w:cs="Arial"/>
        </w:rPr>
        <w:t>i både</w:t>
      </w:r>
      <w:r w:rsidRPr="00095620">
        <w:rPr>
          <w:rFonts w:ascii="Arial" w:hAnsi="Arial" w:cs="Arial"/>
        </w:rPr>
        <w:t xml:space="preserve"> jordbrug og fødevareforarbejdning, samt investering i </w:t>
      </w:r>
      <w:r>
        <w:rPr>
          <w:rFonts w:ascii="Arial" w:hAnsi="Arial" w:cs="Arial"/>
        </w:rPr>
        <w:t xml:space="preserve">bl.a. </w:t>
      </w:r>
      <w:r w:rsidRPr="00095620">
        <w:rPr>
          <w:rFonts w:ascii="Arial" w:hAnsi="Arial" w:cs="Arial"/>
        </w:rPr>
        <w:t>økologisk biogas</w:t>
      </w:r>
      <w:r w:rsidR="00012BD1">
        <w:rPr>
          <w:rFonts w:ascii="Arial" w:hAnsi="Arial" w:cs="Arial"/>
        </w:rPr>
        <w:t xml:space="preserve"> </w:t>
      </w:r>
      <w:r w:rsidR="00012BD1" w:rsidRPr="00095620">
        <w:rPr>
          <w:rFonts w:ascii="Arial" w:hAnsi="Arial" w:cs="Arial"/>
        </w:rPr>
        <w:t>som led i cirkulær økonomi</w:t>
      </w:r>
      <w:r w:rsidRPr="00095620">
        <w:rPr>
          <w:rFonts w:ascii="Arial" w:hAnsi="Arial" w:cs="Arial"/>
        </w:rPr>
        <w:t>.</w:t>
      </w:r>
    </w:p>
    <w:p w:rsidR="00A06CA8" w:rsidRDefault="00A06CA8" w:rsidP="00B02904">
      <w:pPr>
        <w:pStyle w:val="Listeafsnit"/>
        <w:numPr>
          <w:ilvl w:val="0"/>
          <w:numId w:val="3"/>
        </w:numPr>
        <w:rPr>
          <w:rFonts w:ascii="Arial" w:hAnsi="Arial" w:cs="Arial"/>
        </w:rPr>
      </w:pPr>
      <w:r>
        <w:rPr>
          <w:rFonts w:ascii="Arial" w:hAnsi="Arial" w:cs="Arial"/>
        </w:rPr>
        <w:t xml:space="preserve">Investere i landbrugs- og fødevareuddannelser, for at styrke </w:t>
      </w:r>
      <w:r w:rsidR="00DC283C">
        <w:rPr>
          <w:rFonts w:ascii="Arial" w:hAnsi="Arial" w:cs="Arial"/>
        </w:rPr>
        <w:t xml:space="preserve">kompetencer, især inden for </w:t>
      </w:r>
      <w:r>
        <w:rPr>
          <w:rFonts w:ascii="Arial" w:hAnsi="Arial" w:cs="Arial"/>
        </w:rPr>
        <w:t>klima</w:t>
      </w:r>
      <w:r w:rsidR="00494401">
        <w:rPr>
          <w:rFonts w:ascii="Arial" w:hAnsi="Arial" w:cs="Arial"/>
        </w:rPr>
        <w:t>- og miljøvenlig drift</w:t>
      </w:r>
      <w:r>
        <w:rPr>
          <w:rFonts w:ascii="Arial" w:hAnsi="Arial" w:cs="Arial"/>
        </w:rPr>
        <w:t>.</w:t>
      </w:r>
    </w:p>
    <w:p w:rsidR="00A06CA8" w:rsidRDefault="00A06CA8" w:rsidP="00B02904">
      <w:pPr>
        <w:pStyle w:val="Listeafsnit"/>
        <w:numPr>
          <w:ilvl w:val="0"/>
          <w:numId w:val="3"/>
        </w:numPr>
        <w:rPr>
          <w:rFonts w:ascii="Arial" w:hAnsi="Arial" w:cs="Arial"/>
        </w:rPr>
      </w:pPr>
      <w:r>
        <w:rPr>
          <w:rFonts w:ascii="Arial" w:hAnsi="Arial" w:cs="Arial"/>
        </w:rPr>
        <w:t xml:space="preserve">Fremme </w:t>
      </w:r>
      <w:r w:rsidR="004B3C50">
        <w:rPr>
          <w:rFonts w:ascii="Arial" w:hAnsi="Arial" w:cs="Arial"/>
        </w:rPr>
        <w:t xml:space="preserve">bioøkonomi, særligt </w:t>
      </w:r>
      <w:r>
        <w:rPr>
          <w:rFonts w:ascii="Arial" w:hAnsi="Arial" w:cs="Arial"/>
        </w:rPr>
        <w:t>produktion af proteinafgrøder til konsum, udvikling af nye højkvalitets</w:t>
      </w:r>
      <w:r w:rsidR="00163C5D">
        <w:rPr>
          <w:rFonts w:ascii="Arial" w:hAnsi="Arial" w:cs="Arial"/>
        </w:rPr>
        <w:t>, bæredygtige</w:t>
      </w:r>
      <w:r>
        <w:rPr>
          <w:rFonts w:ascii="Arial" w:hAnsi="Arial" w:cs="Arial"/>
        </w:rPr>
        <w:t xml:space="preserve"> plantebasere</w:t>
      </w:r>
      <w:r w:rsidR="00C633BB">
        <w:rPr>
          <w:rFonts w:ascii="Arial" w:hAnsi="Arial" w:cs="Arial"/>
        </w:rPr>
        <w:t>de</w:t>
      </w:r>
      <w:r>
        <w:rPr>
          <w:rFonts w:ascii="Arial" w:hAnsi="Arial" w:cs="Arial"/>
        </w:rPr>
        <w:t xml:space="preserve"> prote</w:t>
      </w:r>
      <w:r w:rsidR="00C633BB">
        <w:rPr>
          <w:rFonts w:ascii="Arial" w:hAnsi="Arial" w:cs="Arial"/>
        </w:rPr>
        <w:t>i</w:t>
      </w:r>
      <w:r>
        <w:rPr>
          <w:rFonts w:ascii="Arial" w:hAnsi="Arial" w:cs="Arial"/>
        </w:rPr>
        <w:t>nprodukter</w:t>
      </w:r>
      <w:r w:rsidR="0076114B">
        <w:rPr>
          <w:rFonts w:ascii="Arial" w:hAnsi="Arial" w:cs="Arial"/>
        </w:rPr>
        <w:t>, samt af</w:t>
      </w:r>
      <w:r w:rsidR="008376FB">
        <w:rPr>
          <w:rFonts w:ascii="Arial" w:hAnsi="Arial" w:cs="Arial"/>
        </w:rPr>
        <w:t xml:space="preserve"> biologiske materialer til f.eks. byggeri</w:t>
      </w:r>
      <w:r>
        <w:rPr>
          <w:rFonts w:ascii="Arial" w:hAnsi="Arial" w:cs="Arial"/>
        </w:rPr>
        <w:t xml:space="preserve">. </w:t>
      </w:r>
    </w:p>
    <w:p w:rsidR="005401EB" w:rsidRDefault="005401EB" w:rsidP="005401EB"/>
    <w:p w:rsidR="005401EB" w:rsidRDefault="005401EB" w:rsidP="005401EB">
      <w:proofErr w:type="spellStart"/>
      <w:r>
        <w:t>På</w:t>
      </w:r>
      <w:proofErr w:type="spellEnd"/>
      <w:r>
        <w:t xml:space="preserve"> </w:t>
      </w:r>
      <w:proofErr w:type="spellStart"/>
      <w:r>
        <w:t>gruppens</w:t>
      </w:r>
      <w:proofErr w:type="spellEnd"/>
      <w:r>
        <w:t xml:space="preserve"> </w:t>
      </w:r>
      <w:proofErr w:type="spellStart"/>
      <w:r>
        <w:t>vegne</w:t>
      </w:r>
      <w:proofErr w:type="spellEnd"/>
    </w:p>
    <w:p w:rsidR="005401EB" w:rsidRDefault="005401EB" w:rsidP="005401EB"/>
    <w:p w:rsidR="005401EB" w:rsidRDefault="005401EB" w:rsidP="005401EB">
      <w:pPr>
        <w:rPr>
          <w:lang w:val="da-DK"/>
        </w:rPr>
      </w:pPr>
      <w:r w:rsidRPr="005401EB">
        <w:rPr>
          <w:lang w:val="da-DK"/>
        </w:rPr>
        <w:t>Christian Ege, Det Økologis</w:t>
      </w:r>
      <w:r>
        <w:rPr>
          <w:lang w:val="da-DK"/>
        </w:rPr>
        <w:t>k</w:t>
      </w:r>
      <w:r w:rsidRPr="005401EB">
        <w:rPr>
          <w:lang w:val="da-DK"/>
        </w:rPr>
        <w:t>e R</w:t>
      </w:r>
      <w:r>
        <w:rPr>
          <w:lang w:val="da-DK"/>
        </w:rPr>
        <w:t>åd</w:t>
      </w:r>
    </w:p>
    <w:p w:rsidR="005401EB" w:rsidRPr="005401EB" w:rsidRDefault="005401EB" w:rsidP="005401EB">
      <w:pPr>
        <w:rPr>
          <w:lang w:val="da-DK"/>
        </w:rPr>
      </w:pPr>
    </w:p>
    <w:p w:rsidR="00115347" w:rsidRPr="005401EB" w:rsidRDefault="00115347" w:rsidP="00115347">
      <w:pPr>
        <w:rPr>
          <w:lang w:val="da-DK"/>
        </w:rPr>
      </w:pPr>
    </w:p>
    <w:p w:rsidR="00115347" w:rsidRPr="001818DD" w:rsidRDefault="00115347" w:rsidP="00115347">
      <w:pPr>
        <w:rPr>
          <w:b/>
          <w:lang w:val="da-DK"/>
        </w:rPr>
      </w:pPr>
      <w:r w:rsidRPr="001818DD">
        <w:rPr>
          <w:b/>
          <w:lang w:val="da-DK"/>
        </w:rPr>
        <w:t>JA forbehold for oplæg</w:t>
      </w:r>
      <w:r w:rsidR="00CB6BA1">
        <w:rPr>
          <w:b/>
          <w:lang w:val="da-DK"/>
        </w:rPr>
        <w:t>get ovenfor</w:t>
      </w:r>
    </w:p>
    <w:p w:rsidR="00115347" w:rsidRPr="001818DD" w:rsidRDefault="00115347" w:rsidP="00115347">
      <w:pPr>
        <w:rPr>
          <w:lang w:val="da-DK"/>
        </w:rPr>
      </w:pPr>
      <w:r w:rsidRPr="001818DD">
        <w:rPr>
          <w:lang w:val="da-DK"/>
        </w:rPr>
        <w:t>JA støtter op om dele af oplægget med visse forbehold.</w:t>
      </w:r>
    </w:p>
    <w:p w:rsidR="00115347" w:rsidRPr="001818DD" w:rsidRDefault="00115347" w:rsidP="00115347">
      <w:pPr>
        <w:rPr>
          <w:lang w:val="da-DK"/>
        </w:rPr>
      </w:pPr>
      <w:r w:rsidRPr="001818DD">
        <w:rPr>
          <w:lang w:val="da-DK"/>
        </w:rPr>
        <w:t xml:space="preserve">Vi ønsker, at afsnittene ”Helhedsorienteret tilgang” og ”Økologi – klimaløsninger i en bæredygtighed helhed” kommer til at stå som partsindlæg uden JA. Disse indlæg repræsenterer i vores optik ikke den videnskabelig konsensus eller samfundsdebat på området. Det gælder også dele af andre afsnit, som er præget af en ensidig fremstilling af forskellige problematikker. </w:t>
      </w:r>
    </w:p>
    <w:p w:rsidR="00115347" w:rsidRDefault="00115347" w:rsidP="00115347">
      <w:proofErr w:type="spellStart"/>
      <w:r>
        <w:t>Konkret</w:t>
      </w:r>
      <w:proofErr w:type="spellEnd"/>
      <w:r>
        <w:t>:</w:t>
      </w:r>
    </w:p>
    <w:p w:rsidR="00115347" w:rsidRDefault="00115347" w:rsidP="00115347">
      <w:pPr>
        <w:pStyle w:val="Listeafsnit"/>
        <w:numPr>
          <w:ilvl w:val="0"/>
          <w:numId w:val="4"/>
        </w:numPr>
        <w:spacing w:after="160" w:line="259" w:lineRule="auto"/>
        <w:contextualSpacing/>
      </w:pPr>
      <w:r w:rsidRPr="00711C4A">
        <w:t>”Helhedsorienteret tilgang” og ”Økologi – klimaløsni</w:t>
      </w:r>
      <w:r>
        <w:t xml:space="preserve">nger i en bæredygtighed helhed” kommer til at stå som partsindlæg uden JA </w:t>
      </w:r>
    </w:p>
    <w:p w:rsidR="00115347" w:rsidRDefault="00115347" w:rsidP="00115347">
      <w:pPr>
        <w:pStyle w:val="Listeafsnit"/>
        <w:numPr>
          <w:ilvl w:val="0"/>
          <w:numId w:val="4"/>
        </w:numPr>
        <w:spacing w:after="160" w:line="259" w:lineRule="auto"/>
        <w:contextualSpacing/>
      </w:pPr>
      <w:r>
        <w:t>JA læner sig op af de generelle anbefalinger fra klimarådet, universiteter og myndigheder, og at der bør lægges vægt på deres officielle anbefalinger, som bl.a. indbefatter: Udtagning af lavbundsjorder, klima- og miljøteknologi</w:t>
      </w:r>
    </w:p>
    <w:p w:rsidR="00115347" w:rsidRDefault="00115347" w:rsidP="00115347">
      <w:pPr>
        <w:pStyle w:val="Listeafsnit"/>
        <w:numPr>
          <w:ilvl w:val="0"/>
          <w:numId w:val="4"/>
        </w:numPr>
        <w:spacing w:after="160" w:line="259" w:lineRule="auto"/>
        <w:contextualSpacing/>
      </w:pPr>
      <w:r>
        <w:t xml:space="preserve">JA ønsker frihed mht. om jorden skal dyrkes konventionelt, økologisk, </w:t>
      </w:r>
      <w:proofErr w:type="spellStart"/>
      <w:r>
        <w:t>pløjefrit</w:t>
      </w:r>
      <w:proofErr w:type="spellEnd"/>
      <w:r>
        <w:t xml:space="preserve">, </w:t>
      </w:r>
      <w:proofErr w:type="spellStart"/>
      <w:r>
        <w:t>precision</w:t>
      </w:r>
      <w:proofErr w:type="spellEnd"/>
      <w:r>
        <w:t xml:space="preserve"> </w:t>
      </w:r>
      <w:proofErr w:type="spellStart"/>
      <w:r>
        <w:t>farming</w:t>
      </w:r>
      <w:proofErr w:type="spellEnd"/>
      <w:r>
        <w:t xml:space="preserve">, mv. </w:t>
      </w:r>
    </w:p>
    <w:p w:rsidR="00115347" w:rsidRDefault="00115347" w:rsidP="00115347">
      <w:pPr>
        <w:pStyle w:val="Listeafsnit"/>
        <w:numPr>
          <w:ilvl w:val="0"/>
          <w:numId w:val="4"/>
        </w:numPr>
        <w:spacing w:after="160" w:line="259" w:lineRule="auto"/>
        <w:contextualSpacing/>
      </w:pPr>
      <w:r>
        <w:t xml:space="preserve">JA henholder sig til den danske miljøstyrelse og det europæiske </w:t>
      </w:r>
      <w:r w:rsidR="007D05CE">
        <w:t>fødevare</w:t>
      </w:r>
      <w:r>
        <w:t>agenturs godkendelse af glyfosat</w:t>
      </w:r>
    </w:p>
    <w:p w:rsidR="00115347" w:rsidRDefault="00115347" w:rsidP="00115347">
      <w:pPr>
        <w:pStyle w:val="Listeafsnit"/>
        <w:numPr>
          <w:ilvl w:val="0"/>
          <w:numId w:val="4"/>
        </w:numPr>
        <w:spacing w:after="160" w:line="259" w:lineRule="auto"/>
        <w:contextualSpacing/>
      </w:pPr>
      <w:r>
        <w:t>JA Støtter ikke et generelt forbud mod import</w:t>
      </w:r>
      <w:r w:rsidR="0050571F">
        <w:t xml:space="preserve"> af</w:t>
      </w:r>
      <w:r>
        <w:t xml:space="preserve"> sojabønner</w:t>
      </w:r>
    </w:p>
    <w:p w:rsidR="00115347" w:rsidRDefault="00115347" w:rsidP="00115347">
      <w:pPr>
        <w:pStyle w:val="Listeafsnit"/>
        <w:numPr>
          <w:ilvl w:val="0"/>
          <w:numId w:val="4"/>
        </w:numPr>
        <w:spacing w:after="160" w:line="259" w:lineRule="auto"/>
        <w:contextualSpacing/>
      </w:pPr>
      <w:r>
        <w:t>JA Støtter ikke et generelt forbud mod import af handelsgødning</w:t>
      </w:r>
    </w:p>
    <w:p w:rsidR="00115347" w:rsidRPr="00115347" w:rsidRDefault="00115347" w:rsidP="001818DD">
      <w:pPr>
        <w:pStyle w:val="Listeafsnit"/>
        <w:numPr>
          <w:ilvl w:val="0"/>
          <w:numId w:val="4"/>
        </w:numPr>
        <w:spacing w:after="160" w:line="259" w:lineRule="auto"/>
        <w:contextualSpacing/>
      </w:pPr>
      <w:r>
        <w:t>JA er ikke imod husdyrproduktion, hvis det kan forenes med miljø- og klimamålene</w:t>
      </w:r>
    </w:p>
    <w:sectPr w:rsidR="00115347" w:rsidRPr="00115347" w:rsidSect="002F5384">
      <w:pgSz w:w="11906" w:h="16838"/>
      <w:pgMar w:top="113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E7" w:rsidRDefault="00BA2BE7" w:rsidP="0076404A">
      <w:pPr>
        <w:spacing w:line="240" w:lineRule="auto"/>
      </w:pPr>
      <w:r>
        <w:separator/>
      </w:r>
    </w:p>
  </w:endnote>
  <w:endnote w:type="continuationSeparator" w:id="0">
    <w:p w:rsidR="00BA2BE7" w:rsidRDefault="00BA2BE7" w:rsidP="007640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E7" w:rsidRDefault="00BA2BE7" w:rsidP="0076404A">
      <w:pPr>
        <w:spacing w:line="240" w:lineRule="auto"/>
      </w:pPr>
      <w:r>
        <w:separator/>
      </w:r>
    </w:p>
  </w:footnote>
  <w:footnote w:type="continuationSeparator" w:id="0">
    <w:p w:rsidR="00BA2BE7" w:rsidRDefault="00BA2BE7" w:rsidP="0076404A">
      <w:pPr>
        <w:spacing w:line="240" w:lineRule="auto"/>
      </w:pPr>
      <w:r>
        <w:continuationSeparator/>
      </w:r>
    </w:p>
  </w:footnote>
  <w:footnote w:id="1">
    <w:p w:rsidR="0076404A" w:rsidRPr="0076404A" w:rsidRDefault="0076404A">
      <w:pPr>
        <w:pStyle w:val="Fodnotetekst"/>
        <w:rPr>
          <w:lang w:val="da-DK"/>
        </w:rPr>
      </w:pPr>
      <w:r>
        <w:rPr>
          <w:rStyle w:val="Fodnotehenvisning"/>
        </w:rPr>
        <w:footnoteRef/>
      </w:r>
      <w:r w:rsidRPr="0076404A">
        <w:rPr>
          <w:lang w:val="da-DK"/>
        </w:rPr>
        <w:t xml:space="preserve"> </w:t>
      </w:r>
      <w:r>
        <w:rPr>
          <w:lang w:val="da-DK"/>
        </w:rPr>
        <w:t>Dette er netop kun ét skridt – der skal også etableres langt mere urørt skov og større sammenhængende naturarealer – men det er ikke emnet for dette papir.</w:t>
      </w:r>
    </w:p>
  </w:footnote>
  <w:footnote w:id="2">
    <w:p w:rsidR="00D16E7D" w:rsidRPr="00D16E7D" w:rsidRDefault="00D16E7D">
      <w:pPr>
        <w:pStyle w:val="Fodnotetekst"/>
        <w:rPr>
          <w:lang w:val="da-DK"/>
        </w:rPr>
      </w:pPr>
      <w:r>
        <w:rPr>
          <w:rStyle w:val="Fodnotehenvisning"/>
        </w:rPr>
        <w:footnoteRef/>
      </w:r>
      <w:r w:rsidRPr="00D16E7D">
        <w:rPr>
          <w:lang w:val="da-DK"/>
        </w:rPr>
        <w:t xml:space="preserve"> </w:t>
      </w:r>
      <w:r>
        <w:rPr>
          <w:lang w:val="da-DK"/>
        </w:rPr>
        <w:t>Vi forholder os her kun til</w:t>
      </w:r>
      <w:r w:rsidR="00273657">
        <w:rPr>
          <w:lang w:val="da-DK"/>
        </w:rPr>
        <w:t xml:space="preserve"> én form for Crispr, såkaldt</w:t>
      </w:r>
      <w:r>
        <w:rPr>
          <w:lang w:val="da-DK"/>
        </w:rPr>
        <w:t xml:space="preserve"> </w:t>
      </w:r>
      <w:r w:rsidRPr="00D16E7D">
        <w:rPr>
          <w:lang w:val="da-DK"/>
        </w:rPr>
        <w:t>SDN-1 teknologi</w:t>
      </w:r>
      <w:r w:rsidR="00273657">
        <w:rPr>
          <w:lang w:val="da-DK"/>
        </w:rPr>
        <w:t>,</w:t>
      </w:r>
      <w:r w:rsidRPr="00D16E7D">
        <w:rPr>
          <w:lang w:val="da-DK"/>
        </w:rPr>
        <w:t xml:space="preserve"> dvs. planten skal selv reparere sig efter</w:t>
      </w:r>
      <w:r w:rsidR="00D82D14">
        <w:rPr>
          <w:lang w:val="da-DK"/>
        </w:rPr>
        <w:t xml:space="preserve"> at</w:t>
      </w:r>
      <w:r w:rsidRPr="00D16E7D">
        <w:rPr>
          <w:lang w:val="da-DK"/>
        </w:rPr>
        <w:t xml:space="preserve"> DNA strengen</w:t>
      </w:r>
      <w:r w:rsidR="00D82D14">
        <w:rPr>
          <w:lang w:val="da-DK"/>
        </w:rPr>
        <w:t xml:space="preserve"> er brudt</w:t>
      </w:r>
      <w:r w:rsidR="00801959">
        <w:rPr>
          <w:lang w:val="da-DK"/>
        </w:rPr>
        <w:t>.</w:t>
      </w:r>
      <w:r w:rsidRPr="00D16E7D">
        <w:rPr>
          <w:lang w:val="da-DK"/>
        </w:rPr>
        <w:t xml:space="preserve"> </w:t>
      </w:r>
      <w:r w:rsidR="00C509D2">
        <w:rPr>
          <w:lang w:val="da-DK"/>
        </w:rPr>
        <w:t>M</w:t>
      </w:r>
      <w:r w:rsidRPr="00D16E7D">
        <w:rPr>
          <w:lang w:val="da-DK"/>
        </w:rPr>
        <w:t>an assisterer ikke reparationen, og man indsætter ikke noget DNA i planten</w:t>
      </w:r>
      <w:r w:rsidR="00384FB3">
        <w:rPr>
          <w:lang w:val="da-DK"/>
        </w:rPr>
        <w:t>.</w:t>
      </w:r>
      <w:r w:rsidRPr="00D16E7D">
        <w:rPr>
          <w:lang w:val="da-DK"/>
        </w:rPr>
        <w:t xml:space="preserve"> </w:t>
      </w:r>
      <w:r w:rsidR="00384FB3">
        <w:rPr>
          <w:lang w:val="da-DK"/>
        </w:rPr>
        <w:t>Denne form for</w:t>
      </w:r>
      <w:r w:rsidRPr="00D16E7D">
        <w:rPr>
          <w:lang w:val="da-DK"/>
        </w:rPr>
        <w:t xml:space="preserve"> Crispr kan sidestilles med de eksisterende </w:t>
      </w:r>
      <w:r w:rsidR="00FA56FA">
        <w:rPr>
          <w:lang w:val="da-DK"/>
        </w:rPr>
        <w:t xml:space="preserve">og bredt anerkendte </w:t>
      </w:r>
      <w:r w:rsidRPr="00D16E7D">
        <w:rPr>
          <w:lang w:val="da-DK"/>
        </w:rPr>
        <w:t>mutagene teknologier</w:t>
      </w:r>
      <w:r w:rsidR="00DB0E52">
        <w:rPr>
          <w:lang w:val="da-DK"/>
        </w:rPr>
        <w:t xml:space="preserve"> Andre former for Crispr nyder ikke bred a</w:t>
      </w:r>
      <w:r w:rsidR="00F87B26">
        <w:rPr>
          <w:lang w:val="da-DK"/>
        </w:rPr>
        <w:t>ccept i vores kreds af organisationer.</w:t>
      </w:r>
    </w:p>
  </w:footnote>
  <w:footnote w:id="3">
    <w:p w:rsidR="00A933EF" w:rsidRPr="00A933EF" w:rsidRDefault="00A933EF">
      <w:pPr>
        <w:pStyle w:val="Fodnotetekst"/>
        <w:rPr>
          <w:lang w:val="da-DK"/>
        </w:rPr>
      </w:pPr>
      <w:r>
        <w:rPr>
          <w:rStyle w:val="Fodnotehenvisning"/>
        </w:rPr>
        <w:footnoteRef/>
      </w:r>
      <w:r w:rsidRPr="00A933EF">
        <w:rPr>
          <w:lang w:val="da-DK"/>
        </w:rPr>
        <w:t xml:space="preserve"> </w:t>
      </w:r>
      <w:r w:rsidRPr="005D6DE2">
        <w:rPr>
          <w:sz w:val="18"/>
          <w:szCs w:val="18"/>
          <w:lang w:val="da-DK"/>
        </w:rPr>
        <w:t>ICROFS hjemmeside</w:t>
      </w:r>
      <w:r w:rsidR="00323A49" w:rsidRPr="005D6DE2">
        <w:rPr>
          <w:sz w:val="18"/>
          <w:szCs w:val="18"/>
          <w:lang w:val="da-DK"/>
        </w:rPr>
        <w:t>,</w:t>
      </w:r>
      <w:r w:rsidRPr="005D6DE2">
        <w:rPr>
          <w:sz w:val="18"/>
          <w:szCs w:val="18"/>
          <w:lang w:val="da-DK"/>
        </w:rPr>
        <w:t xml:space="preserve"> under økologi ift klimaet</w:t>
      </w:r>
      <w:r w:rsidR="006D53D1">
        <w:rPr>
          <w:sz w:val="18"/>
          <w:szCs w:val="18"/>
          <w:lang w:val="da-DK"/>
        </w:rPr>
        <w:t xml:space="preserve"> - </w:t>
      </w:r>
      <w:hyperlink r:id="rId1" w:history="1">
        <w:r w:rsidR="006D53D1" w:rsidRPr="006D53D1">
          <w:rPr>
            <w:rStyle w:val="Hyperlink"/>
            <w:lang w:val="da-DK"/>
          </w:rPr>
          <w:t>http://icrofs.dk/oekologiens-bidrag-til-samfundsgoder/energi-og-klima/</w:t>
        </w:r>
      </w:hyperlink>
      <w:r w:rsidRPr="005D6DE2">
        <w:rPr>
          <w:sz w:val="18"/>
          <w:szCs w:val="18"/>
          <w:lang w:val="da-DK"/>
        </w:rPr>
        <w:t>.</w:t>
      </w:r>
      <w:r w:rsidR="000661B8">
        <w:rPr>
          <w:sz w:val="18"/>
          <w:szCs w:val="18"/>
          <w:lang w:val="da-DK"/>
        </w:rPr>
        <w:t xml:space="preserve"> </w:t>
      </w:r>
      <w:r w:rsidR="00323A49" w:rsidRPr="005D6DE2">
        <w:rPr>
          <w:sz w:val="18"/>
          <w:szCs w:val="18"/>
          <w:lang w:val="da-DK"/>
        </w:rPr>
        <w:t xml:space="preserve">Bl.a. </w:t>
      </w:r>
      <w:r w:rsidRPr="005D6DE2">
        <w:rPr>
          <w:sz w:val="18"/>
          <w:szCs w:val="18"/>
          <w:lang w:val="da-DK"/>
        </w:rPr>
        <w:t>Marie Trydemann Knudsen</w:t>
      </w:r>
      <w:r w:rsidR="00D907FC" w:rsidRPr="005D6DE2">
        <w:rPr>
          <w:sz w:val="18"/>
          <w:szCs w:val="18"/>
          <w:lang w:val="da-DK"/>
        </w:rPr>
        <w:t>,</w:t>
      </w:r>
      <w:r w:rsidRPr="005D6DE2">
        <w:rPr>
          <w:sz w:val="18"/>
          <w:szCs w:val="18"/>
          <w:lang w:val="da-DK"/>
        </w:rPr>
        <w:t xml:space="preserve"> </w:t>
      </w:r>
      <w:r w:rsidR="00D907FC" w:rsidRPr="005D6DE2">
        <w:rPr>
          <w:sz w:val="18"/>
          <w:szCs w:val="18"/>
          <w:lang w:val="da-DK"/>
        </w:rPr>
        <w:t>A</w:t>
      </w:r>
      <w:r w:rsidRPr="005D6DE2">
        <w:rPr>
          <w:sz w:val="18"/>
          <w:szCs w:val="18"/>
          <w:lang w:val="da-DK"/>
        </w:rPr>
        <w: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08"/>
    <w:multiLevelType w:val="hybridMultilevel"/>
    <w:tmpl w:val="F3B6257C"/>
    <w:lvl w:ilvl="0" w:tplc="EE665908">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374F1861"/>
    <w:multiLevelType w:val="hybridMultilevel"/>
    <w:tmpl w:val="1884D856"/>
    <w:lvl w:ilvl="0" w:tplc="96E669C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8D4419C"/>
    <w:multiLevelType w:val="hybridMultilevel"/>
    <w:tmpl w:val="EEACE2B2"/>
    <w:lvl w:ilvl="0" w:tplc="5CE88D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45001C"/>
    <w:multiLevelType w:val="hybridMultilevel"/>
    <w:tmpl w:val="2ADE099C"/>
    <w:lvl w:ilvl="0" w:tplc="9E60457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footnotePr>
    <w:footnote w:id="-1"/>
    <w:footnote w:id="0"/>
  </w:footnotePr>
  <w:endnotePr>
    <w:endnote w:id="-1"/>
    <w:endnote w:id="0"/>
  </w:endnotePr>
  <w:compat/>
  <w:rsids>
    <w:rsidRoot w:val="000B2249"/>
    <w:rsid w:val="00007490"/>
    <w:rsid w:val="000102F0"/>
    <w:rsid w:val="00012AA6"/>
    <w:rsid w:val="00012BD1"/>
    <w:rsid w:val="00012BDB"/>
    <w:rsid w:val="0001340D"/>
    <w:rsid w:val="00023086"/>
    <w:rsid w:val="00023D40"/>
    <w:rsid w:val="000246B6"/>
    <w:rsid w:val="000254F2"/>
    <w:rsid w:val="000265C6"/>
    <w:rsid w:val="00026AE2"/>
    <w:rsid w:val="00032A0C"/>
    <w:rsid w:val="000343E5"/>
    <w:rsid w:val="0003530B"/>
    <w:rsid w:val="00043ACF"/>
    <w:rsid w:val="00044D89"/>
    <w:rsid w:val="00046ECB"/>
    <w:rsid w:val="00047E77"/>
    <w:rsid w:val="00052618"/>
    <w:rsid w:val="00054800"/>
    <w:rsid w:val="00055E4D"/>
    <w:rsid w:val="000623C8"/>
    <w:rsid w:val="00062544"/>
    <w:rsid w:val="00062B90"/>
    <w:rsid w:val="00062E9E"/>
    <w:rsid w:val="000661B8"/>
    <w:rsid w:val="0006735D"/>
    <w:rsid w:val="00071AD8"/>
    <w:rsid w:val="00072EA1"/>
    <w:rsid w:val="00073BBD"/>
    <w:rsid w:val="000748F7"/>
    <w:rsid w:val="0008036A"/>
    <w:rsid w:val="0008699E"/>
    <w:rsid w:val="00094970"/>
    <w:rsid w:val="00097CE5"/>
    <w:rsid w:val="000A027C"/>
    <w:rsid w:val="000A069A"/>
    <w:rsid w:val="000A2A06"/>
    <w:rsid w:val="000A2B60"/>
    <w:rsid w:val="000A38DA"/>
    <w:rsid w:val="000A4019"/>
    <w:rsid w:val="000A68C2"/>
    <w:rsid w:val="000B2249"/>
    <w:rsid w:val="000C04E2"/>
    <w:rsid w:val="000C1E33"/>
    <w:rsid w:val="000C7EEB"/>
    <w:rsid w:val="000D1C5B"/>
    <w:rsid w:val="000D3A32"/>
    <w:rsid w:val="000D4079"/>
    <w:rsid w:val="000D6A85"/>
    <w:rsid w:val="000D72B4"/>
    <w:rsid w:val="000E20FF"/>
    <w:rsid w:val="000E2A05"/>
    <w:rsid w:val="000E4B1E"/>
    <w:rsid w:val="000E672C"/>
    <w:rsid w:val="000E6767"/>
    <w:rsid w:val="000F5833"/>
    <w:rsid w:val="00101163"/>
    <w:rsid w:val="0010137F"/>
    <w:rsid w:val="001109BC"/>
    <w:rsid w:val="00110F86"/>
    <w:rsid w:val="00112586"/>
    <w:rsid w:val="0011433E"/>
    <w:rsid w:val="001146B3"/>
    <w:rsid w:val="00114C45"/>
    <w:rsid w:val="00115347"/>
    <w:rsid w:val="00122915"/>
    <w:rsid w:val="00123E7B"/>
    <w:rsid w:val="00135372"/>
    <w:rsid w:val="00140162"/>
    <w:rsid w:val="00144C58"/>
    <w:rsid w:val="0015117D"/>
    <w:rsid w:val="00154F28"/>
    <w:rsid w:val="00156025"/>
    <w:rsid w:val="00156238"/>
    <w:rsid w:val="00156EC9"/>
    <w:rsid w:val="00163AAE"/>
    <w:rsid w:val="00163C5D"/>
    <w:rsid w:val="001653AC"/>
    <w:rsid w:val="001818DD"/>
    <w:rsid w:val="00182625"/>
    <w:rsid w:val="00185B65"/>
    <w:rsid w:val="0019060A"/>
    <w:rsid w:val="00195FD3"/>
    <w:rsid w:val="00197C3B"/>
    <w:rsid w:val="001A181B"/>
    <w:rsid w:val="001A4C5B"/>
    <w:rsid w:val="001A5F0D"/>
    <w:rsid w:val="001A7BA7"/>
    <w:rsid w:val="001B0F33"/>
    <w:rsid w:val="001B7118"/>
    <w:rsid w:val="001B774A"/>
    <w:rsid w:val="001C77BC"/>
    <w:rsid w:val="001D09F2"/>
    <w:rsid w:val="001D1425"/>
    <w:rsid w:val="001D3864"/>
    <w:rsid w:val="001D4CC8"/>
    <w:rsid w:val="001D7AAE"/>
    <w:rsid w:val="001E34E4"/>
    <w:rsid w:val="001E56FF"/>
    <w:rsid w:val="001E67D5"/>
    <w:rsid w:val="001F10E3"/>
    <w:rsid w:val="001F1C6E"/>
    <w:rsid w:val="001F3F08"/>
    <w:rsid w:val="001F5824"/>
    <w:rsid w:val="00203066"/>
    <w:rsid w:val="002044CD"/>
    <w:rsid w:val="0021336B"/>
    <w:rsid w:val="00234A80"/>
    <w:rsid w:val="00234B07"/>
    <w:rsid w:val="00240C85"/>
    <w:rsid w:val="00245053"/>
    <w:rsid w:val="00245AF4"/>
    <w:rsid w:val="0025491B"/>
    <w:rsid w:val="00255504"/>
    <w:rsid w:val="0025672D"/>
    <w:rsid w:val="00256BEF"/>
    <w:rsid w:val="002630EF"/>
    <w:rsid w:val="00267749"/>
    <w:rsid w:val="002707CF"/>
    <w:rsid w:val="00271CCE"/>
    <w:rsid w:val="00273657"/>
    <w:rsid w:val="002767B3"/>
    <w:rsid w:val="00277EF0"/>
    <w:rsid w:val="0028121C"/>
    <w:rsid w:val="00281CAE"/>
    <w:rsid w:val="00284E50"/>
    <w:rsid w:val="00291C48"/>
    <w:rsid w:val="002942D3"/>
    <w:rsid w:val="002952F6"/>
    <w:rsid w:val="00296973"/>
    <w:rsid w:val="00297057"/>
    <w:rsid w:val="002A6C7F"/>
    <w:rsid w:val="002B5692"/>
    <w:rsid w:val="002C40AA"/>
    <w:rsid w:val="002D224F"/>
    <w:rsid w:val="002D2E9F"/>
    <w:rsid w:val="002D5D9E"/>
    <w:rsid w:val="002E11B1"/>
    <w:rsid w:val="002F27D9"/>
    <w:rsid w:val="002F4026"/>
    <w:rsid w:val="002F5384"/>
    <w:rsid w:val="002F6E91"/>
    <w:rsid w:val="003031B9"/>
    <w:rsid w:val="00306612"/>
    <w:rsid w:val="00306C2A"/>
    <w:rsid w:val="00310032"/>
    <w:rsid w:val="00311ECA"/>
    <w:rsid w:val="003161F1"/>
    <w:rsid w:val="00320FE8"/>
    <w:rsid w:val="00323A49"/>
    <w:rsid w:val="0032545E"/>
    <w:rsid w:val="003329FE"/>
    <w:rsid w:val="00333677"/>
    <w:rsid w:val="0033520B"/>
    <w:rsid w:val="00340DB6"/>
    <w:rsid w:val="003502DC"/>
    <w:rsid w:val="003526FD"/>
    <w:rsid w:val="00356B6B"/>
    <w:rsid w:val="00361E37"/>
    <w:rsid w:val="00367E94"/>
    <w:rsid w:val="0037190F"/>
    <w:rsid w:val="00373D5B"/>
    <w:rsid w:val="00377098"/>
    <w:rsid w:val="00381633"/>
    <w:rsid w:val="00384FB3"/>
    <w:rsid w:val="00386A59"/>
    <w:rsid w:val="00392366"/>
    <w:rsid w:val="00392A70"/>
    <w:rsid w:val="003A1DB6"/>
    <w:rsid w:val="003A4213"/>
    <w:rsid w:val="003B1AA1"/>
    <w:rsid w:val="003B2DF2"/>
    <w:rsid w:val="003C3832"/>
    <w:rsid w:val="003C5ACD"/>
    <w:rsid w:val="003D1A3D"/>
    <w:rsid w:val="003D5412"/>
    <w:rsid w:val="003E24CC"/>
    <w:rsid w:val="003E53FD"/>
    <w:rsid w:val="003F2E12"/>
    <w:rsid w:val="003F3E5C"/>
    <w:rsid w:val="003F677C"/>
    <w:rsid w:val="003F7168"/>
    <w:rsid w:val="00413C0C"/>
    <w:rsid w:val="00421FEC"/>
    <w:rsid w:val="0042505E"/>
    <w:rsid w:val="0043142D"/>
    <w:rsid w:val="004331AD"/>
    <w:rsid w:val="00433666"/>
    <w:rsid w:val="004351EC"/>
    <w:rsid w:val="00437799"/>
    <w:rsid w:val="0044011B"/>
    <w:rsid w:val="0044022E"/>
    <w:rsid w:val="004433C4"/>
    <w:rsid w:val="0045272C"/>
    <w:rsid w:val="00452EBC"/>
    <w:rsid w:val="00456468"/>
    <w:rsid w:val="00460458"/>
    <w:rsid w:val="00467139"/>
    <w:rsid w:val="00471969"/>
    <w:rsid w:val="00472DB6"/>
    <w:rsid w:val="00475FFA"/>
    <w:rsid w:val="00481450"/>
    <w:rsid w:val="004844B9"/>
    <w:rsid w:val="00486F05"/>
    <w:rsid w:val="0048751A"/>
    <w:rsid w:val="00491D16"/>
    <w:rsid w:val="00492CCF"/>
    <w:rsid w:val="0049350C"/>
    <w:rsid w:val="00493785"/>
    <w:rsid w:val="00494401"/>
    <w:rsid w:val="00495AE9"/>
    <w:rsid w:val="004A1A5A"/>
    <w:rsid w:val="004A1DF7"/>
    <w:rsid w:val="004A3728"/>
    <w:rsid w:val="004A6D53"/>
    <w:rsid w:val="004B2A76"/>
    <w:rsid w:val="004B3C50"/>
    <w:rsid w:val="004B7876"/>
    <w:rsid w:val="004C16F6"/>
    <w:rsid w:val="004C22E5"/>
    <w:rsid w:val="004C40E5"/>
    <w:rsid w:val="004C48C6"/>
    <w:rsid w:val="004C56DA"/>
    <w:rsid w:val="004C5E75"/>
    <w:rsid w:val="004C7A4A"/>
    <w:rsid w:val="004D09DC"/>
    <w:rsid w:val="004D2AA7"/>
    <w:rsid w:val="004D5617"/>
    <w:rsid w:val="004E29F9"/>
    <w:rsid w:val="004E2D66"/>
    <w:rsid w:val="004E2F99"/>
    <w:rsid w:val="004E563B"/>
    <w:rsid w:val="004F091F"/>
    <w:rsid w:val="00502109"/>
    <w:rsid w:val="00502F47"/>
    <w:rsid w:val="0050571F"/>
    <w:rsid w:val="005128C0"/>
    <w:rsid w:val="00522633"/>
    <w:rsid w:val="00532A98"/>
    <w:rsid w:val="005330F5"/>
    <w:rsid w:val="005401EB"/>
    <w:rsid w:val="00543E8A"/>
    <w:rsid w:val="00544463"/>
    <w:rsid w:val="005455F9"/>
    <w:rsid w:val="00546309"/>
    <w:rsid w:val="005528C0"/>
    <w:rsid w:val="005553AB"/>
    <w:rsid w:val="005573D1"/>
    <w:rsid w:val="00562C6F"/>
    <w:rsid w:val="00570E2D"/>
    <w:rsid w:val="00572627"/>
    <w:rsid w:val="00573D8D"/>
    <w:rsid w:val="00581CF6"/>
    <w:rsid w:val="0058417C"/>
    <w:rsid w:val="00584DF0"/>
    <w:rsid w:val="0059181E"/>
    <w:rsid w:val="00591B70"/>
    <w:rsid w:val="00592AAE"/>
    <w:rsid w:val="00593247"/>
    <w:rsid w:val="005936BB"/>
    <w:rsid w:val="00595871"/>
    <w:rsid w:val="005A03B3"/>
    <w:rsid w:val="005A0ED1"/>
    <w:rsid w:val="005A29D9"/>
    <w:rsid w:val="005A40CA"/>
    <w:rsid w:val="005A4BB4"/>
    <w:rsid w:val="005A65D7"/>
    <w:rsid w:val="005A7291"/>
    <w:rsid w:val="005B29AD"/>
    <w:rsid w:val="005B470D"/>
    <w:rsid w:val="005B5719"/>
    <w:rsid w:val="005B597E"/>
    <w:rsid w:val="005B6A14"/>
    <w:rsid w:val="005C2C1E"/>
    <w:rsid w:val="005C4013"/>
    <w:rsid w:val="005C67EC"/>
    <w:rsid w:val="005D20D4"/>
    <w:rsid w:val="005D542B"/>
    <w:rsid w:val="005D6DE2"/>
    <w:rsid w:val="005E053B"/>
    <w:rsid w:val="005E0CAC"/>
    <w:rsid w:val="005E3615"/>
    <w:rsid w:val="005E59E5"/>
    <w:rsid w:val="005E6FA6"/>
    <w:rsid w:val="005E6FBF"/>
    <w:rsid w:val="005E7FFA"/>
    <w:rsid w:val="005F2A87"/>
    <w:rsid w:val="005F2E8F"/>
    <w:rsid w:val="005F4A28"/>
    <w:rsid w:val="00600A08"/>
    <w:rsid w:val="00600E41"/>
    <w:rsid w:val="00602647"/>
    <w:rsid w:val="00602C95"/>
    <w:rsid w:val="00602D7C"/>
    <w:rsid w:val="006119A2"/>
    <w:rsid w:val="00612E7B"/>
    <w:rsid w:val="00613924"/>
    <w:rsid w:val="00614B19"/>
    <w:rsid w:val="00617D5A"/>
    <w:rsid w:val="0062378D"/>
    <w:rsid w:val="00624C9A"/>
    <w:rsid w:val="006351E6"/>
    <w:rsid w:val="00636128"/>
    <w:rsid w:val="00650089"/>
    <w:rsid w:val="0065262F"/>
    <w:rsid w:val="006560D5"/>
    <w:rsid w:val="00657221"/>
    <w:rsid w:val="00657310"/>
    <w:rsid w:val="006578BD"/>
    <w:rsid w:val="0066428C"/>
    <w:rsid w:val="006655D8"/>
    <w:rsid w:val="00665A35"/>
    <w:rsid w:val="006663E5"/>
    <w:rsid w:val="00673360"/>
    <w:rsid w:val="00674A0D"/>
    <w:rsid w:val="00680B96"/>
    <w:rsid w:val="00686F28"/>
    <w:rsid w:val="006878CA"/>
    <w:rsid w:val="00687D97"/>
    <w:rsid w:val="006903EE"/>
    <w:rsid w:val="00692A3B"/>
    <w:rsid w:val="00695F3D"/>
    <w:rsid w:val="00696300"/>
    <w:rsid w:val="00696891"/>
    <w:rsid w:val="006A6248"/>
    <w:rsid w:val="006A6374"/>
    <w:rsid w:val="006B3737"/>
    <w:rsid w:val="006B45EC"/>
    <w:rsid w:val="006B4C6F"/>
    <w:rsid w:val="006B51F4"/>
    <w:rsid w:val="006B6600"/>
    <w:rsid w:val="006B7E49"/>
    <w:rsid w:val="006C1C95"/>
    <w:rsid w:val="006C7509"/>
    <w:rsid w:val="006D53D1"/>
    <w:rsid w:val="006F1344"/>
    <w:rsid w:val="006F3B3F"/>
    <w:rsid w:val="006F3BF6"/>
    <w:rsid w:val="007000A2"/>
    <w:rsid w:val="00700ED7"/>
    <w:rsid w:val="007039DD"/>
    <w:rsid w:val="00713F26"/>
    <w:rsid w:val="00717A65"/>
    <w:rsid w:val="00722604"/>
    <w:rsid w:val="007329D5"/>
    <w:rsid w:val="00736373"/>
    <w:rsid w:val="00740226"/>
    <w:rsid w:val="007424CD"/>
    <w:rsid w:val="0074356E"/>
    <w:rsid w:val="00751BBD"/>
    <w:rsid w:val="0075784F"/>
    <w:rsid w:val="00760B37"/>
    <w:rsid w:val="0076114B"/>
    <w:rsid w:val="00762F31"/>
    <w:rsid w:val="0076404A"/>
    <w:rsid w:val="007662B8"/>
    <w:rsid w:val="0076711C"/>
    <w:rsid w:val="00770E2E"/>
    <w:rsid w:val="00780805"/>
    <w:rsid w:val="00780FA7"/>
    <w:rsid w:val="00783C7E"/>
    <w:rsid w:val="00784A4B"/>
    <w:rsid w:val="00786F86"/>
    <w:rsid w:val="00787BCC"/>
    <w:rsid w:val="0079088F"/>
    <w:rsid w:val="007924B1"/>
    <w:rsid w:val="0079483E"/>
    <w:rsid w:val="007A50D3"/>
    <w:rsid w:val="007A7259"/>
    <w:rsid w:val="007A7FA0"/>
    <w:rsid w:val="007B2452"/>
    <w:rsid w:val="007B5FD4"/>
    <w:rsid w:val="007C0789"/>
    <w:rsid w:val="007C3851"/>
    <w:rsid w:val="007C55D9"/>
    <w:rsid w:val="007C744A"/>
    <w:rsid w:val="007D05CE"/>
    <w:rsid w:val="007D1A65"/>
    <w:rsid w:val="007D1D5A"/>
    <w:rsid w:val="007D705A"/>
    <w:rsid w:val="007D77B8"/>
    <w:rsid w:val="007E1055"/>
    <w:rsid w:val="007E4767"/>
    <w:rsid w:val="007E6A03"/>
    <w:rsid w:val="007F7DE5"/>
    <w:rsid w:val="008002F6"/>
    <w:rsid w:val="0080178B"/>
    <w:rsid w:val="00801959"/>
    <w:rsid w:val="00803547"/>
    <w:rsid w:val="0080383E"/>
    <w:rsid w:val="00805AC2"/>
    <w:rsid w:val="00814233"/>
    <w:rsid w:val="00815841"/>
    <w:rsid w:val="00816113"/>
    <w:rsid w:val="0081770F"/>
    <w:rsid w:val="008206DC"/>
    <w:rsid w:val="0082111D"/>
    <w:rsid w:val="00821A28"/>
    <w:rsid w:val="00825141"/>
    <w:rsid w:val="00827FA6"/>
    <w:rsid w:val="0083146C"/>
    <w:rsid w:val="0083448D"/>
    <w:rsid w:val="0083600B"/>
    <w:rsid w:val="00836651"/>
    <w:rsid w:val="008376FB"/>
    <w:rsid w:val="00843A8F"/>
    <w:rsid w:val="00845385"/>
    <w:rsid w:val="00850CB4"/>
    <w:rsid w:val="008552FD"/>
    <w:rsid w:val="008557DC"/>
    <w:rsid w:val="00857DDD"/>
    <w:rsid w:val="00865660"/>
    <w:rsid w:val="00865D27"/>
    <w:rsid w:val="0087419F"/>
    <w:rsid w:val="00875DE2"/>
    <w:rsid w:val="00875FDE"/>
    <w:rsid w:val="0089006B"/>
    <w:rsid w:val="008926C2"/>
    <w:rsid w:val="00894217"/>
    <w:rsid w:val="008951B0"/>
    <w:rsid w:val="008961BB"/>
    <w:rsid w:val="008A58B0"/>
    <w:rsid w:val="008B0D86"/>
    <w:rsid w:val="008B245D"/>
    <w:rsid w:val="008B25F4"/>
    <w:rsid w:val="008B64CB"/>
    <w:rsid w:val="008B65F9"/>
    <w:rsid w:val="008C0434"/>
    <w:rsid w:val="008C508B"/>
    <w:rsid w:val="008C5FA1"/>
    <w:rsid w:val="008D1EB4"/>
    <w:rsid w:val="008D349F"/>
    <w:rsid w:val="008E18D6"/>
    <w:rsid w:val="008E1929"/>
    <w:rsid w:val="008E369F"/>
    <w:rsid w:val="008E6345"/>
    <w:rsid w:val="008E6F3B"/>
    <w:rsid w:val="008F2C06"/>
    <w:rsid w:val="0090008F"/>
    <w:rsid w:val="0091128A"/>
    <w:rsid w:val="009146F7"/>
    <w:rsid w:val="00931FA3"/>
    <w:rsid w:val="00942928"/>
    <w:rsid w:val="009440F2"/>
    <w:rsid w:val="00944C45"/>
    <w:rsid w:val="00954EC1"/>
    <w:rsid w:val="00957F20"/>
    <w:rsid w:val="00962E65"/>
    <w:rsid w:val="00963E45"/>
    <w:rsid w:val="0096402C"/>
    <w:rsid w:val="00971BD1"/>
    <w:rsid w:val="00982B1F"/>
    <w:rsid w:val="009835D9"/>
    <w:rsid w:val="00984D85"/>
    <w:rsid w:val="00993E14"/>
    <w:rsid w:val="009A3BA2"/>
    <w:rsid w:val="009A4ED6"/>
    <w:rsid w:val="009A5363"/>
    <w:rsid w:val="009A7377"/>
    <w:rsid w:val="009A779D"/>
    <w:rsid w:val="009B1D61"/>
    <w:rsid w:val="009B58A5"/>
    <w:rsid w:val="009B6B3C"/>
    <w:rsid w:val="009C6A35"/>
    <w:rsid w:val="009C6E6D"/>
    <w:rsid w:val="009C742E"/>
    <w:rsid w:val="009D2AE9"/>
    <w:rsid w:val="009D2D57"/>
    <w:rsid w:val="009D6359"/>
    <w:rsid w:val="009D6BBC"/>
    <w:rsid w:val="009E0316"/>
    <w:rsid w:val="009F07B9"/>
    <w:rsid w:val="009F2699"/>
    <w:rsid w:val="009F2F95"/>
    <w:rsid w:val="009F7C79"/>
    <w:rsid w:val="00A023E1"/>
    <w:rsid w:val="00A06CA8"/>
    <w:rsid w:val="00A12EAE"/>
    <w:rsid w:val="00A12FDA"/>
    <w:rsid w:val="00A16A52"/>
    <w:rsid w:val="00A23A99"/>
    <w:rsid w:val="00A247F2"/>
    <w:rsid w:val="00A264F8"/>
    <w:rsid w:val="00A278E8"/>
    <w:rsid w:val="00A338AB"/>
    <w:rsid w:val="00A404D7"/>
    <w:rsid w:val="00A4351F"/>
    <w:rsid w:val="00A448D4"/>
    <w:rsid w:val="00A520FF"/>
    <w:rsid w:val="00A52F86"/>
    <w:rsid w:val="00A5384A"/>
    <w:rsid w:val="00A53E29"/>
    <w:rsid w:val="00A61809"/>
    <w:rsid w:val="00A639F8"/>
    <w:rsid w:val="00A71BF8"/>
    <w:rsid w:val="00A73615"/>
    <w:rsid w:val="00A75581"/>
    <w:rsid w:val="00A75811"/>
    <w:rsid w:val="00A8006D"/>
    <w:rsid w:val="00A82F64"/>
    <w:rsid w:val="00A83298"/>
    <w:rsid w:val="00A85405"/>
    <w:rsid w:val="00A87104"/>
    <w:rsid w:val="00A90C6B"/>
    <w:rsid w:val="00A91FE1"/>
    <w:rsid w:val="00A92EEE"/>
    <w:rsid w:val="00A933EF"/>
    <w:rsid w:val="00A97A6E"/>
    <w:rsid w:val="00A97DC5"/>
    <w:rsid w:val="00AA0A32"/>
    <w:rsid w:val="00AA10CD"/>
    <w:rsid w:val="00AB2C93"/>
    <w:rsid w:val="00AB48A1"/>
    <w:rsid w:val="00AB5AE4"/>
    <w:rsid w:val="00AC0EFE"/>
    <w:rsid w:val="00AC15C8"/>
    <w:rsid w:val="00AC74EC"/>
    <w:rsid w:val="00AE1139"/>
    <w:rsid w:val="00AE5E43"/>
    <w:rsid w:val="00AE668C"/>
    <w:rsid w:val="00AF03AD"/>
    <w:rsid w:val="00AF3116"/>
    <w:rsid w:val="00AF3683"/>
    <w:rsid w:val="00AF5F7E"/>
    <w:rsid w:val="00AF674C"/>
    <w:rsid w:val="00AF6AB6"/>
    <w:rsid w:val="00AF6B8D"/>
    <w:rsid w:val="00B01743"/>
    <w:rsid w:val="00B0229D"/>
    <w:rsid w:val="00B02904"/>
    <w:rsid w:val="00B02AA2"/>
    <w:rsid w:val="00B02EF3"/>
    <w:rsid w:val="00B04B21"/>
    <w:rsid w:val="00B05FA9"/>
    <w:rsid w:val="00B07D14"/>
    <w:rsid w:val="00B152CE"/>
    <w:rsid w:val="00B219D3"/>
    <w:rsid w:val="00B30BD4"/>
    <w:rsid w:val="00B352F9"/>
    <w:rsid w:val="00B36F50"/>
    <w:rsid w:val="00B37E42"/>
    <w:rsid w:val="00B41A5E"/>
    <w:rsid w:val="00B4285B"/>
    <w:rsid w:val="00B432D9"/>
    <w:rsid w:val="00B4450D"/>
    <w:rsid w:val="00B51DC9"/>
    <w:rsid w:val="00B52912"/>
    <w:rsid w:val="00B55D7D"/>
    <w:rsid w:val="00B658B2"/>
    <w:rsid w:val="00B66F97"/>
    <w:rsid w:val="00B7781E"/>
    <w:rsid w:val="00B81A53"/>
    <w:rsid w:val="00B84273"/>
    <w:rsid w:val="00B8542B"/>
    <w:rsid w:val="00B858B5"/>
    <w:rsid w:val="00B85DE0"/>
    <w:rsid w:val="00B874A9"/>
    <w:rsid w:val="00B9303C"/>
    <w:rsid w:val="00B931DA"/>
    <w:rsid w:val="00BA2BE7"/>
    <w:rsid w:val="00BA2ECD"/>
    <w:rsid w:val="00BA3D2C"/>
    <w:rsid w:val="00BA58FC"/>
    <w:rsid w:val="00BB146F"/>
    <w:rsid w:val="00BB2C5B"/>
    <w:rsid w:val="00BB3186"/>
    <w:rsid w:val="00BB3CBE"/>
    <w:rsid w:val="00BB44C4"/>
    <w:rsid w:val="00BB5EFF"/>
    <w:rsid w:val="00BB63B9"/>
    <w:rsid w:val="00BC00F8"/>
    <w:rsid w:val="00BC5C0B"/>
    <w:rsid w:val="00BD0595"/>
    <w:rsid w:val="00BD6082"/>
    <w:rsid w:val="00BD60B0"/>
    <w:rsid w:val="00BE407B"/>
    <w:rsid w:val="00BE6CE6"/>
    <w:rsid w:val="00BF0674"/>
    <w:rsid w:val="00BF7D02"/>
    <w:rsid w:val="00C0078A"/>
    <w:rsid w:val="00C03421"/>
    <w:rsid w:val="00C053C4"/>
    <w:rsid w:val="00C0648D"/>
    <w:rsid w:val="00C072F3"/>
    <w:rsid w:val="00C20A85"/>
    <w:rsid w:val="00C217FB"/>
    <w:rsid w:val="00C224A3"/>
    <w:rsid w:val="00C315D0"/>
    <w:rsid w:val="00C35B88"/>
    <w:rsid w:val="00C3747E"/>
    <w:rsid w:val="00C37E8B"/>
    <w:rsid w:val="00C509D2"/>
    <w:rsid w:val="00C51E20"/>
    <w:rsid w:val="00C55B02"/>
    <w:rsid w:val="00C56AE2"/>
    <w:rsid w:val="00C633BB"/>
    <w:rsid w:val="00C74BDA"/>
    <w:rsid w:val="00C81E06"/>
    <w:rsid w:val="00C8405B"/>
    <w:rsid w:val="00C842D2"/>
    <w:rsid w:val="00C86E76"/>
    <w:rsid w:val="00C94BA4"/>
    <w:rsid w:val="00C95E17"/>
    <w:rsid w:val="00C97879"/>
    <w:rsid w:val="00CA13C5"/>
    <w:rsid w:val="00CB2BB5"/>
    <w:rsid w:val="00CB483A"/>
    <w:rsid w:val="00CB6BA1"/>
    <w:rsid w:val="00CB78A2"/>
    <w:rsid w:val="00CC5306"/>
    <w:rsid w:val="00CC5F54"/>
    <w:rsid w:val="00CC74B6"/>
    <w:rsid w:val="00CD3AA0"/>
    <w:rsid w:val="00CD7157"/>
    <w:rsid w:val="00CE071E"/>
    <w:rsid w:val="00CE0C08"/>
    <w:rsid w:val="00CE243F"/>
    <w:rsid w:val="00CE25CB"/>
    <w:rsid w:val="00CE58EA"/>
    <w:rsid w:val="00D02FC3"/>
    <w:rsid w:val="00D0471F"/>
    <w:rsid w:val="00D0483B"/>
    <w:rsid w:val="00D04F61"/>
    <w:rsid w:val="00D07BF9"/>
    <w:rsid w:val="00D07F63"/>
    <w:rsid w:val="00D116A3"/>
    <w:rsid w:val="00D11AC5"/>
    <w:rsid w:val="00D14164"/>
    <w:rsid w:val="00D16E7D"/>
    <w:rsid w:val="00D17E8E"/>
    <w:rsid w:val="00D217E7"/>
    <w:rsid w:val="00D30DE9"/>
    <w:rsid w:val="00D31BFE"/>
    <w:rsid w:val="00D33047"/>
    <w:rsid w:val="00D34864"/>
    <w:rsid w:val="00D35C46"/>
    <w:rsid w:val="00D3647F"/>
    <w:rsid w:val="00D42EB7"/>
    <w:rsid w:val="00D43FBD"/>
    <w:rsid w:val="00D45D4F"/>
    <w:rsid w:val="00D46008"/>
    <w:rsid w:val="00D46E83"/>
    <w:rsid w:val="00D47958"/>
    <w:rsid w:val="00D54F5E"/>
    <w:rsid w:val="00D82D14"/>
    <w:rsid w:val="00D86747"/>
    <w:rsid w:val="00D874F1"/>
    <w:rsid w:val="00D907FC"/>
    <w:rsid w:val="00D912BE"/>
    <w:rsid w:val="00D976EF"/>
    <w:rsid w:val="00DA017F"/>
    <w:rsid w:val="00DA0E53"/>
    <w:rsid w:val="00DA1CE4"/>
    <w:rsid w:val="00DA20C1"/>
    <w:rsid w:val="00DA2E0A"/>
    <w:rsid w:val="00DA36F7"/>
    <w:rsid w:val="00DA7A76"/>
    <w:rsid w:val="00DB016F"/>
    <w:rsid w:val="00DB0E52"/>
    <w:rsid w:val="00DC21F0"/>
    <w:rsid w:val="00DC283C"/>
    <w:rsid w:val="00DC50A2"/>
    <w:rsid w:val="00DC5B5D"/>
    <w:rsid w:val="00DD1A68"/>
    <w:rsid w:val="00DD6B65"/>
    <w:rsid w:val="00DE2E37"/>
    <w:rsid w:val="00DE4A8E"/>
    <w:rsid w:val="00DE54CF"/>
    <w:rsid w:val="00DE5BEA"/>
    <w:rsid w:val="00DF3173"/>
    <w:rsid w:val="00DF3923"/>
    <w:rsid w:val="00E00C32"/>
    <w:rsid w:val="00E0297D"/>
    <w:rsid w:val="00E04511"/>
    <w:rsid w:val="00E0666A"/>
    <w:rsid w:val="00E142DE"/>
    <w:rsid w:val="00E36E7C"/>
    <w:rsid w:val="00E406F9"/>
    <w:rsid w:val="00E432FA"/>
    <w:rsid w:val="00E433BA"/>
    <w:rsid w:val="00E446E5"/>
    <w:rsid w:val="00E45078"/>
    <w:rsid w:val="00E4649B"/>
    <w:rsid w:val="00E47C0F"/>
    <w:rsid w:val="00E501D4"/>
    <w:rsid w:val="00E52645"/>
    <w:rsid w:val="00E544E4"/>
    <w:rsid w:val="00E54FEF"/>
    <w:rsid w:val="00E5637F"/>
    <w:rsid w:val="00E64558"/>
    <w:rsid w:val="00E64ACA"/>
    <w:rsid w:val="00E64EB9"/>
    <w:rsid w:val="00E65C72"/>
    <w:rsid w:val="00E65E5A"/>
    <w:rsid w:val="00E666F3"/>
    <w:rsid w:val="00E669AC"/>
    <w:rsid w:val="00E801A6"/>
    <w:rsid w:val="00E80BDC"/>
    <w:rsid w:val="00E86540"/>
    <w:rsid w:val="00E87FE7"/>
    <w:rsid w:val="00E9739D"/>
    <w:rsid w:val="00EA18A0"/>
    <w:rsid w:val="00EA1EE9"/>
    <w:rsid w:val="00EA4B05"/>
    <w:rsid w:val="00EB2674"/>
    <w:rsid w:val="00EB2A4B"/>
    <w:rsid w:val="00EB2F8F"/>
    <w:rsid w:val="00EC2FB3"/>
    <w:rsid w:val="00EC5451"/>
    <w:rsid w:val="00EC6503"/>
    <w:rsid w:val="00ED0AA7"/>
    <w:rsid w:val="00ED0EE6"/>
    <w:rsid w:val="00ED61DE"/>
    <w:rsid w:val="00EF0994"/>
    <w:rsid w:val="00EF3BCB"/>
    <w:rsid w:val="00F01D4B"/>
    <w:rsid w:val="00F06DE5"/>
    <w:rsid w:val="00F13DAA"/>
    <w:rsid w:val="00F14AFB"/>
    <w:rsid w:val="00F16688"/>
    <w:rsid w:val="00F170B3"/>
    <w:rsid w:val="00F3053C"/>
    <w:rsid w:val="00F3160F"/>
    <w:rsid w:val="00F40DD6"/>
    <w:rsid w:val="00F458BE"/>
    <w:rsid w:val="00F50866"/>
    <w:rsid w:val="00F538EA"/>
    <w:rsid w:val="00F550C6"/>
    <w:rsid w:val="00F609D5"/>
    <w:rsid w:val="00F70DA6"/>
    <w:rsid w:val="00F71871"/>
    <w:rsid w:val="00F75704"/>
    <w:rsid w:val="00F77CB6"/>
    <w:rsid w:val="00F804E4"/>
    <w:rsid w:val="00F839FB"/>
    <w:rsid w:val="00F84BBE"/>
    <w:rsid w:val="00F87B26"/>
    <w:rsid w:val="00F9185A"/>
    <w:rsid w:val="00F91A11"/>
    <w:rsid w:val="00F91AA8"/>
    <w:rsid w:val="00FA02A8"/>
    <w:rsid w:val="00FA1EAC"/>
    <w:rsid w:val="00FA235A"/>
    <w:rsid w:val="00FA269E"/>
    <w:rsid w:val="00FA56FA"/>
    <w:rsid w:val="00FA7A1F"/>
    <w:rsid w:val="00FB332A"/>
    <w:rsid w:val="00FB3C31"/>
    <w:rsid w:val="00FC1653"/>
    <w:rsid w:val="00FC4474"/>
    <w:rsid w:val="00FC4DDF"/>
    <w:rsid w:val="00FD0C2E"/>
    <w:rsid w:val="00FD413E"/>
    <w:rsid w:val="00FD5D4D"/>
    <w:rsid w:val="00FE32C9"/>
    <w:rsid w:val="00FE527C"/>
    <w:rsid w:val="00FF1626"/>
    <w:rsid w:val="00FF29B6"/>
    <w:rsid w:val="00FF343B"/>
    <w:rsid w:val="00FF4EA3"/>
    <w:rsid w:val="00FF54E1"/>
    <w:rsid w:val="00FF6021"/>
    <w:rsid w:val="00FF7A9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2249"/>
    <w:pPr>
      <w:spacing w:after="0" w:line="276" w:lineRule="auto"/>
    </w:pPr>
    <w:rPr>
      <w:rFonts w:ascii="Arial" w:eastAsia="Arial"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20A85"/>
    <w:rPr>
      <w:sz w:val="16"/>
      <w:szCs w:val="16"/>
    </w:rPr>
  </w:style>
  <w:style w:type="paragraph" w:styleId="Kommentartekst">
    <w:name w:val="annotation text"/>
    <w:basedOn w:val="Normal"/>
    <w:link w:val="KommentartekstTegn"/>
    <w:uiPriority w:val="99"/>
    <w:semiHidden/>
    <w:unhideWhenUsed/>
    <w:rsid w:val="00C20A8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20A85"/>
    <w:rPr>
      <w:rFonts w:ascii="Arial" w:eastAsia="Arial" w:hAnsi="Arial" w:cs="Arial"/>
      <w:sz w:val="20"/>
      <w:szCs w:val="20"/>
      <w:lang w:eastAsia="da-DK"/>
    </w:rPr>
  </w:style>
  <w:style w:type="paragraph" w:styleId="Kommentaremne">
    <w:name w:val="annotation subject"/>
    <w:basedOn w:val="Kommentartekst"/>
    <w:next w:val="Kommentartekst"/>
    <w:link w:val="KommentaremneTegn"/>
    <w:uiPriority w:val="99"/>
    <w:semiHidden/>
    <w:unhideWhenUsed/>
    <w:rsid w:val="00C20A85"/>
    <w:rPr>
      <w:b/>
      <w:bCs/>
    </w:rPr>
  </w:style>
  <w:style w:type="character" w:customStyle="1" w:styleId="KommentaremneTegn">
    <w:name w:val="Kommentaremne Tegn"/>
    <w:basedOn w:val="KommentartekstTegn"/>
    <w:link w:val="Kommentaremne"/>
    <w:uiPriority w:val="99"/>
    <w:semiHidden/>
    <w:rsid w:val="00C20A85"/>
    <w:rPr>
      <w:rFonts w:ascii="Arial" w:eastAsia="Arial" w:hAnsi="Arial" w:cs="Arial"/>
      <w:b/>
      <w:bCs/>
      <w:sz w:val="20"/>
      <w:szCs w:val="20"/>
      <w:lang w:eastAsia="da-DK"/>
    </w:rPr>
  </w:style>
  <w:style w:type="paragraph" w:styleId="Markeringsbobletekst">
    <w:name w:val="Balloon Text"/>
    <w:basedOn w:val="Normal"/>
    <w:link w:val="MarkeringsbobletekstTegn"/>
    <w:uiPriority w:val="99"/>
    <w:semiHidden/>
    <w:unhideWhenUsed/>
    <w:rsid w:val="00C20A8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20A85"/>
    <w:rPr>
      <w:rFonts w:ascii="Segoe UI" w:eastAsia="Arial" w:hAnsi="Segoe UI" w:cs="Segoe UI"/>
      <w:sz w:val="18"/>
      <w:szCs w:val="18"/>
      <w:lang w:eastAsia="da-DK"/>
    </w:rPr>
  </w:style>
  <w:style w:type="paragraph" w:styleId="Fodnotetekst">
    <w:name w:val="footnote text"/>
    <w:basedOn w:val="Normal"/>
    <w:link w:val="FodnotetekstTegn"/>
    <w:uiPriority w:val="99"/>
    <w:semiHidden/>
    <w:unhideWhenUsed/>
    <w:rsid w:val="0076404A"/>
    <w:pPr>
      <w:spacing w:line="240" w:lineRule="auto"/>
    </w:pPr>
    <w:rPr>
      <w:sz w:val="20"/>
      <w:szCs w:val="20"/>
    </w:rPr>
  </w:style>
  <w:style w:type="character" w:customStyle="1" w:styleId="FodnotetekstTegn">
    <w:name w:val="Fodnotetekst Tegn"/>
    <w:basedOn w:val="Standardskrifttypeiafsnit"/>
    <w:link w:val="Fodnotetekst"/>
    <w:uiPriority w:val="99"/>
    <w:semiHidden/>
    <w:rsid w:val="0076404A"/>
    <w:rPr>
      <w:rFonts w:ascii="Arial" w:eastAsia="Arial" w:hAnsi="Arial" w:cs="Arial"/>
      <w:sz w:val="20"/>
      <w:szCs w:val="20"/>
      <w:lang w:eastAsia="da-DK"/>
    </w:rPr>
  </w:style>
  <w:style w:type="character" w:styleId="Fodnotehenvisning">
    <w:name w:val="footnote reference"/>
    <w:basedOn w:val="Standardskrifttypeiafsnit"/>
    <w:uiPriority w:val="99"/>
    <w:semiHidden/>
    <w:unhideWhenUsed/>
    <w:rsid w:val="0076404A"/>
    <w:rPr>
      <w:vertAlign w:val="superscript"/>
    </w:rPr>
  </w:style>
  <w:style w:type="paragraph" w:styleId="Listeafsnit">
    <w:name w:val="List Paragraph"/>
    <w:basedOn w:val="Normal"/>
    <w:uiPriority w:val="34"/>
    <w:qFormat/>
    <w:rsid w:val="00EB2674"/>
    <w:pPr>
      <w:spacing w:line="240" w:lineRule="auto"/>
      <w:ind w:left="720"/>
    </w:pPr>
    <w:rPr>
      <w:rFonts w:ascii="Calibri" w:eastAsiaTheme="minorHAnsi" w:hAnsi="Calibri" w:cs="Calibri"/>
      <w:lang w:val="da-DK" w:eastAsia="en-US"/>
    </w:rPr>
  </w:style>
  <w:style w:type="character" w:styleId="Hyperlink">
    <w:name w:val="Hyperlink"/>
    <w:basedOn w:val="Standardskrifttypeiafsnit"/>
    <w:uiPriority w:val="99"/>
    <w:unhideWhenUsed/>
    <w:rsid w:val="00A82F64"/>
    <w:rPr>
      <w:color w:val="0563C1" w:themeColor="hyperlink"/>
      <w:u w:val="single"/>
    </w:rPr>
  </w:style>
  <w:style w:type="character" w:customStyle="1" w:styleId="Ulstomtale1">
    <w:name w:val="Uløst omtale1"/>
    <w:basedOn w:val="Standardskrifttypeiafsnit"/>
    <w:uiPriority w:val="99"/>
    <w:semiHidden/>
    <w:unhideWhenUsed/>
    <w:rsid w:val="00A82F64"/>
    <w:rPr>
      <w:color w:val="605E5C"/>
      <w:shd w:val="clear" w:color="auto" w:fill="E1DFDD"/>
    </w:rPr>
  </w:style>
  <w:style w:type="character" w:styleId="Strk">
    <w:name w:val="Strong"/>
    <w:basedOn w:val="Standardskrifttypeiafsnit"/>
    <w:uiPriority w:val="22"/>
    <w:qFormat/>
    <w:rsid w:val="0083600B"/>
    <w:rPr>
      <w:b/>
      <w:bCs/>
    </w:rPr>
  </w:style>
  <w:style w:type="paragraph" w:styleId="NormalWeb">
    <w:name w:val="Normal (Web)"/>
    <w:basedOn w:val="Normal"/>
    <w:uiPriority w:val="99"/>
    <w:semiHidden/>
    <w:unhideWhenUsed/>
    <w:rsid w:val="001D09F2"/>
    <w:pPr>
      <w:spacing w:line="240" w:lineRule="auto"/>
    </w:pPr>
    <w:rPr>
      <w:rFonts w:ascii="Times New Roman" w:eastAsia="Times New Roman" w:hAnsi="Times New Roman" w:cs="Times New Roman"/>
      <w:sz w:val="24"/>
      <w:szCs w:val="24"/>
      <w:lang w:val="en-US" w:eastAsia="en-US"/>
    </w:rPr>
  </w:style>
  <w:style w:type="paragraph" w:styleId="Korrektur">
    <w:name w:val="Revision"/>
    <w:hidden/>
    <w:uiPriority w:val="99"/>
    <w:semiHidden/>
    <w:rsid w:val="00E4649B"/>
    <w:pPr>
      <w:spacing w:after="0" w:line="240" w:lineRule="auto"/>
    </w:pPr>
    <w:rPr>
      <w:rFonts w:ascii="Arial" w:eastAsia="Arial" w:hAnsi="Arial" w:cs="Arial"/>
      <w:lang w:eastAsia="da-DK"/>
    </w:rPr>
  </w:style>
</w:styles>
</file>

<file path=word/webSettings.xml><?xml version="1.0" encoding="utf-8"?>
<w:webSettings xmlns:r="http://schemas.openxmlformats.org/officeDocument/2006/relationships" xmlns:w="http://schemas.openxmlformats.org/wordprocessingml/2006/main">
  <w:divs>
    <w:div w:id="703480986">
      <w:bodyDiv w:val="1"/>
      <w:marLeft w:val="0"/>
      <w:marRight w:val="0"/>
      <w:marTop w:val="0"/>
      <w:marBottom w:val="0"/>
      <w:divBdr>
        <w:top w:val="none" w:sz="0" w:space="0" w:color="auto"/>
        <w:left w:val="none" w:sz="0" w:space="0" w:color="auto"/>
        <w:bottom w:val="none" w:sz="0" w:space="0" w:color="auto"/>
        <w:right w:val="none" w:sz="0" w:space="0" w:color="auto"/>
      </w:divBdr>
    </w:div>
    <w:div w:id="1426030185">
      <w:bodyDiv w:val="1"/>
      <w:marLeft w:val="0"/>
      <w:marRight w:val="0"/>
      <w:marTop w:val="0"/>
      <w:marBottom w:val="0"/>
      <w:divBdr>
        <w:top w:val="none" w:sz="0" w:space="0" w:color="auto"/>
        <w:left w:val="none" w:sz="0" w:space="0" w:color="auto"/>
        <w:bottom w:val="none" w:sz="0" w:space="0" w:color="auto"/>
        <w:right w:val="none" w:sz="0" w:space="0" w:color="auto"/>
      </w:divBdr>
      <w:divsChild>
        <w:div w:id="1457986367">
          <w:marLeft w:val="0"/>
          <w:marRight w:val="0"/>
          <w:marTop w:val="0"/>
          <w:marBottom w:val="0"/>
          <w:divBdr>
            <w:top w:val="none" w:sz="0" w:space="0" w:color="auto"/>
            <w:left w:val="none" w:sz="0" w:space="0" w:color="auto"/>
            <w:bottom w:val="none" w:sz="0" w:space="0" w:color="auto"/>
            <w:right w:val="none" w:sz="0" w:space="0" w:color="auto"/>
          </w:divBdr>
          <w:divsChild>
            <w:div w:id="1769307290">
              <w:marLeft w:val="0"/>
              <w:marRight w:val="0"/>
              <w:marTop w:val="0"/>
              <w:marBottom w:val="0"/>
              <w:divBdr>
                <w:top w:val="none" w:sz="0" w:space="0" w:color="auto"/>
                <w:left w:val="none" w:sz="0" w:space="0" w:color="auto"/>
                <w:bottom w:val="none" w:sz="0" w:space="0" w:color="auto"/>
                <w:right w:val="none" w:sz="0" w:space="0" w:color="auto"/>
              </w:divBdr>
              <w:divsChild>
                <w:div w:id="998532416">
                  <w:marLeft w:val="0"/>
                  <w:marRight w:val="0"/>
                  <w:marTop w:val="0"/>
                  <w:marBottom w:val="0"/>
                  <w:divBdr>
                    <w:top w:val="none" w:sz="0" w:space="0" w:color="auto"/>
                    <w:left w:val="none" w:sz="0" w:space="0" w:color="auto"/>
                    <w:bottom w:val="none" w:sz="0" w:space="0" w:color="auto"/>
                    <w:right w:val="none" w:sz="0" w:space="0" w:color="auto"/>
                  </w:divBdr>
                  <w:divsChild>
                    <w:div w:id="399602708">
                      <w:marLeft w:val="0"/>
                      <w:marRight w:val="0"/>
                      <w:marTop w:val="0"/>
                      <w:marBottom w:val="0"/>
                      <w:divBdr>
                        <w:top w:val="none" w:sz="0" w:space="0" w:color="auto"/>
                        <w:left w:val="none" w:sz="0" w:space="0" w:color="auto"/>
                        <w:bottom w:val="none" w:sz="0" w:space="0" w:color="auto"/>
                        <w:right w:val="none" w:sz="0" w:space="0" w:color="auto"/>
                      </w:divBdr>
                      <w:divsChild>
                        <w:div w:id="1658026877">
                          <w:marLeft w:val="0"/>
                          <w:marRight w:val="0"/>
                          <w:marTop w:val="0"/>
                          <w:marBottom w:val="0"/>
                          <w:divBdr>
                            <w:top w:val="none" w:sz="0" w:space="0" w:color="auto"/>
                            <w:left w:val="none" w:sz="0" w:space="0" w:color="auto"/>
                            <w:bottom w:val="none" w:sz="0" w:space="0" w:color="auto"/>
                            <w:right w:val="none" w:sz="0" w:space="0" w:color="auto"/>
                          </w:divBdr>
                          <w:divsChild>
                            <w:div w:id="1789468917">
                              <w:marLeft w:val="0"/>
                              <w:marRight w:val="0"/>
                              <w:marTop w:val="0"/>
                              <w:marBottom w:val="0"/>
                              <w:divBdr>
                                <w:top w:val="none" w:sz="0" w:space="0" w:color="auto"/>
                                <w:left w:val="none" w:sz="0" w:space="0" w:color="auto"/>
                                <w:bottom w:val="none" w:sz="0" w:space="0" w:color="auto"/>
                                <w:right w:val="none" w:sz="0" w:space="0" w:color="auto"/>
                              </w:divBdr>
                              <w:divsChild>
                                <w:div w:id="2052612452">
                                  <w:marLeft w:val="0"/>
                                  <w:marRight w:val="0"/>
                                  <w:marTop w:val="0"/>
                                  <w:marBottom w:val="0"/>
                                  <w:divBdr>
                                    <w:top w:val="none" w:sz="0" w:space="0" w:color="auto"/>
                                    <w:left w:val="none" w:sz="0" w:space="0" w:color="auto"/>
                                    <w:bottom w:val="none" w:sz="0" w:space="0" w:color="auto"/>
                                    <w:right w:val="none" w:sz="0" w:space="0" w:color="auto"/>
                                  </w:divBdr>
                                  <w:divsChild>
                                    <w:div w:id="862015720">
                                      <w:marLeft w:val="0"/>
                                      <w:marRight w:val="0"/>
                                      <w:marTop w:val="0"/>
                                      <w:marBottom w:val="0"/>
                                      <w:divBdr>
                                        <w:top w:val="none" w:sz="0" w:space="0" w:color="auto"/>
                                        <w:left w:val="none" w:sz="0" w:space="0" w:color="auto"/>
                                        <w:bottom w:val="none" w:sz="0" w:space="0" w:color="auto"/>
                                        <w:right w:val="none" w:sz="0" w:space="0" w:color="auto"/>
                                      </w:divBdr>
                                      <w:divsChild>
                                        <w:div w:id="759764274">
                                          <w:marLeft w:val="0"/>
                                          <w:marRight w:val="0"/>
                                          <w:marTop w:val="0"/>
                                          <w:marBottom w:val="0"/>
                                          <w:divBdr>
                                            <w:top w:val="none" w:sz="0" w:space="0" w:color="auto"/>
                                            <w:left w:val="none" w:sz="0" w:space="0" w:color="auto"/>
                                            <w:bottom w:val="none" w:sz="0" w:space="0" w:color="auto"/>
                                            <w:right w:val="none" w:sz="0" w:space="0" w:color="auto"/>
                                          </w:divBdr>
                                          <w:divsChild>
                                            <w:div w:id="9456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icrofs.dk/oekologiens-bidrag-til-samfundsgoder/energi-og-kl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92675542D67C49AAA8C50948CB0583" ma:contentTypeVersion="11" ma:contentTypeDescription="Opret et nyt dokument." ma:contentTypeScope="" ma:versionID="d1360ac6764d396fe54541051735ea27">
  <xsd:schema xmlns:xsd="http://www.w3.org/2001/XMLSchema" xmlns:xs="http://www.w3.org/2001/XMLSchema" xmlns:p="http://schemas.microsoft.com/office/2006/metadata/properties" xmlns:ns3="60d97eb7-931f-4798-8370-6c4f08f17e6c" xmlns:ns4="29e531b7-1a57-47ae-bc41-8c109fb430cc" targetNamespace="http://schemas.microsoft.com/office/2006/metadata/properties" ma:root="true" ma:fieldsID="fbc171f9d55ec500c36a38f943c53c5b" ns3:_="" ns4:_="">
    <xsd:import namespace="60d97eb7-931f-4798-8370-6c4f08f17e6c"/>
    <xsd:import namespace="29e531b7-1a57-47ae-bc41-8c109fb430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7eb7-931f-4798-8370-6c4f08f17e6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531b7-1a57-47ae-bc41-8c109fb430c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EBBCF-6877-499C-9DBF-853A5EBE8D14}">
  <ds:schemaRefs>
    <ds:schemaRef ds:uri="http://schemas.microsoft.com/sharepoint/v3/contenttype/forms"/>
  </ds:schemaRefs>
</ds:datastoreItem>
</file>

<file path=customXml/itemProps2.xml><?xml version="1.0" encoding="utf-8"?>
<ds:datastoreItem xmlns:ds="http://schemas.openxmlformats.org/officeDocument/2006/customXml" ds:itemID="{FF916E7E-E7E8-4E8D-8B5D-EC74D184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97eb7-931f-4798-8370-6c4f08f17e6c"/>
    <ds:schemaRef ds:uri="29e531b7-1a57-47ae-bc41-8c109fb43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3D848-BC83-489F-B583-DE5025A45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4232</Words>
  <Characters>25821</Characters>
  <Application>Microsoft Office Word</Application>
  <DocSecurity>0</DocSecurity>
  <Lines>215</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Ege Jørgensen</dc:creator>
  <cp:lastModifiedBy>Hans Henrik Samuelsen</cp:lastModifiedBy>
  <cp:revision>2</cp:revision>
  <dcterms:created xsi:type="dcterms:W3CDTF">2019-10-21T14:35:00Z</dcterms:created>
  <dcterms:modified xsi:type="dcterms:W3CDTF">2019-10-21T14:35:00Z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0x0101003692675542D67C49AAA8C50948CB0583</vt:lpwstr>
  </property>
</Properties>
</file>